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40" w:rsidRDefault="00640C9B" w:rsidP="000E164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Вологде становление баскетбола пришлось на начало 50-х годов. В городе с населением чуть более 100 тысяч человек игра с оранжевым мячом была настолько популярна, что в первенстве города от каждой школы выступали по 4 команды! В связи с этим появилась мысль открыть в Вологде спортивную школу, в которой мальчишки и девчонки смогут познавать азы баскетбола.</w:t>
      </w: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набор в спортивные группы начался в 1967 году. Основателем школы и ее первым директором с 1967 по 1987 гг. был Игорь Александрович Кузнецов. Первые тренеры-преподаватели: Маргарита Алексеевна </w:t>
      </w:r>
      <w:proofErr w:type="spellStart"/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Муханова</w:t>
      </w:r>
      <w:proofErr w:type="spellEnd"/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Римма Георгиевна </w:t>
      </w:r>
      <w:proofErr w:type="spellStart"/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Голыхова</w:t>
      </w:r>
      <w:proofErr w:type="spellEnd"/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640" w:rsidRDefault="00640C9B" w:rsidP="000E164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последствие произошло присоединение футбольного отделения и начала работать ДЮСШ №3 Вологодского </w:t>
      </w:r>
      <w:proofErr w:type="spellStart"/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Гороно</w:t>
      </w:r>
      <w:proofErr w:type="spellEnd"/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культивировались три и вида спорта: баскетбол, волейбол, футбол.</w:t>
      </w:r>
    </w:p>
    <w:p w:rsidR="0038660C" w:rsidRDefault="00640C9B" w:rsidP="000E164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1987 году началась реорганизация, из ДЮСШ выделились и стали самостоятельными школами баскетбольная ДЮСШ №2 и футбольная ДЮСШ №3.</w:t>
      </w: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0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Одна из самых успешных команд девушек 1967 года рождения удачно дебютировала на спортивных аренах России, открыв список побед вологодского женского баскетбола. Впоследствии эстафету у старших подруг подхватили девочки 1971 года рождения – на их счету серебряные медали Первенства России. Спортсменки 1978 и 1983 </w:t>
      </w:r>
      <w:proofErr w:type="spellStart"/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рождения осуществили мечту предыдущих поколений юных баскетболисток – стали чемпионками России.</w:t>
      </w: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В 1989 году за высокие спортивные показатели баскетбольная школа получила статус школы олимпийского резерва СДЮСШОР №2 и в начале 90-х ей был передан спортивный комплекс, где и по сей день учатся и тренируются юные баскетболисты.</w:t>
      </w:r>
    </w:p>
    <w:p w:rsidR="00640C9B" w:rsidRPr="00640C9B" w:rsidRDefault="00640C9B" w:rsidP="000E164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СДЮСШОР №2:</w:t>
      </w:r>
    </w:p>
    <w:p w:rsidR="00640C9B" w:rsidRPr="00640C9B" w:rsidRDefault="00640C9B" w:rsidP="003866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дополнительного образования детям в области физической культуры и спорта;</w:t>
      </w:r>
    </w:p>
    <w:p w:rsidR="00640C9B" w:rsidRPr="00640C9B" w:rsidRDefault="00640C9B" w:rsidP="003866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детей и подростков к регулярным занятиям физической</w:t>
      </w:r>
      <w:r w:rsidR="0038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и спортом;</w:t>
      </w:r>
    </w:p>
    <w:p w:rsidR="00640C9B" w:rsidRPr="00640C9B" w:rsidRDefault="00640C9B" w:rsidP="003866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физкультурно-оздоровительных, спортивно-массовых мероприятий.</w:t>
      </w:r>
    </w:p>
    <w:p w:rsidR="002540A0" w:rsidRDefault="00640C9B" w:rsidP="000E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7E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640C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января 2019 года Учреждение перешло на реализацию программ спортивной подготовки и переименовано в муниципальное учреждение «Спортивная школа олимпийского резерва по баскетболу» города Вологды (МБУ СШОР по баскетболу).</w:t>
      </w:r>
    </w:p>
    <w:p w:rsidR="003018D5" w:rsidRDefault="003018D5" w:rsidP="000E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E23D7" w:rsidRPr="000E1640" w:rsidRDefault="00640C9B" w:rsidP="000E1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СШОР по баскетболу </w:t>
      </w:r>
      <w:r w:rsidR="00EE23D7" w:rsidRPr="000E1640">
        <w:rPr>
          <w:rFonts w:ascii="Times New Roman" w:hAnsi="Times New Roman" w:cs="Times New Roman"/>
          <w:sz w:val="28"/>
          <w:szCs w:val="28"/>
        </w:rPr>
        <w:t>развивает и популяризирует детский баскетбол в Вологодской области, осуществляет подготовку спортивного резерва, а также проводит соревнования, турниры и фестивали муниципального, регионального и Всероссийского уровня.</w:t>
      </w:r>
    </w:p>
    <w:p w:rsidR="00632E48" w:rsidRPr="000E1640" w:rsidRDefault="00632E48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0">
        <w:rPr>
          <w:rFonts w:ascii="Times New Roman" w:hAnsi="Times New Roman" w:cs="Times New Roman"/>
          <w:sz w:val="28"/>
          <w:szCs w:val="28"/>
        </w:rPr>
        <w:lastRenderedPageBreak/>
        <w:t>Тренировочные занятия проводятся в течение календарного года с детьми от 8 до 18 лет, в летний период организуются тренировочные сборы в городских и загородных лагерях.</w:t>
      </w:r>
    </w:p>
    <w:p w:rsidR="00447F22" w:rsidRPr="000E1640" w:rsidRDefault="00447F22" w:rsidP="000E16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640">
        <w:rPr>
          <w:rFonts w:ascii="Times New Roman" w:hAnsi="Times New Roman" w:cs="Times New Roman"/>
          <w:sz w:val="28"/>
          <w:szCs w:val="28"/>
        </w:rPr>
        <w:t xml:space="preserve">На протяжении многих лет воспитанники МБУ СШОР по баскетболу занимают призовые места на соревнованиях любого ранга. </w:t>
      </w:r>
      <w:r w:rsidRPr="000E1640">
        <w:rPr>
          <w:rFonts w:ascii="Times New Roman" w:hAnsi="Times New Roman" w:cs="Times New Roman"/>
          <w:spacing w:val="-14"/>
          <w:sz w:val="28"/>
          <w:szCs w:val="28"/>
        </w:rPr>
        <w:t xml:space="preserve">На базе спорткомплекса школы проходят Межрегиональные и Полуфинальные этапы Первенства России, Кубка Феникса в четырех возрастных категориях, </w:t>
      </w:r>
      <w:r w:rsidRPr="000E1640">
        <w:rPr>
          <w:rFonts w:ascii="Times New Roman" w:hAnsi="Times New Roman" w:cs="Times New Roman"/>
          <w:sz w:val="28"/>
          <w:szCs w:val="28"/>
        </w:rPr>
        <w:t>Первенство Вологодской области по баскетболу в четырех возрастных категориях,</w:t>
      </w:r>
      <w:r w:rsidRPr="000E1640">
        <w:rPr>
          <w:rFonts w:ascii="Times New Roman" w:hAnsi="Times New Roman" w:cs="Times New Roman"/>
          <w:spacing w:val="-14"/>
          <w:sz w:val="28"/>
          <w:szCs w:val="28"/>
        </w:rPr>
        <w:t xml:space="preserve"> ежегодные межрегиональные турниры памяти тренера М.А. </w:t>
      </w:r>
      <w:proofErr w:type="spellStart"/>
      <w:r w:rsidRPr="000E1640">
        <w:rPr>
          <w:rFonts w:ascii="Times New Roman" w:hAnsi="Times New Roman" w:cs="Times New Roman"/>
          <w:spacing w:val="-14"/>
          <w:sz w:val="28"/>
          <w:szCs w:val="28"/>
        </w:rPr>
        <w:t>Мухановой</w:t>
      </w:r>
      <w:proofErr w:type="spellEnd"/>
      <w:r w:rsidRPr="000E1640">
        <w:rPr>
          <w:rFonts w:ascii="Times New Roman" w:hAnsi="Times New Roman" w:cs="Times New Roman"/>
          <w:spacing w:val="-14"/>
          <w:sz w:val="28"/>
          <w:szCs w:val="28"/>
        </w:rPr>
        <w:t xml:space="preserve"> и памяти С.А. </w:t>
      </w:r>
      <w:proofErr w:type="spellStart"/>
      <w:r w:rsidRPr="000E1640">
        <w:rPr>
          <w:rFonts w:ascii="Times New Roman" w:hAnsi="Times New Roman" w:cs="Times New Roman"/>
          <w:spacing w:val="-14"/>
          <w:sz w:val="28"/>
          <w:szCs w:val="28"/>
        </w:rPr>
        <w:t>Сенникова</w:t>
      </w:r>
      <w:proofErr w:type="spellEnd"/>
      <w:r w:rsidRPr="000E1640">
        <w:rPr>
          <w:rFonts w:ascii="Times New Roman" w:hAnsi="Times New Roman" w:cs="Times New Roman"/>
          <w:spacing w:val="-14"/>
          <w:sz w:val="28"/>
          <w:szCs w:val="28"/>
        </w:rPr>
        <w:t>, турниры на Кубок Снегурочки и «Северная звезда»,</w:t>
      </w:r>
      <w:r w:rsidRPr="000E1640">
        <w:rPr>
          <w:rFonts w:ascii="Times New Roman" w:hAnsi="Times New Roman" w:cs="Times New Roman"/>
          <w:sz w:val="28"/>
          <w:szCs w:val="28"/>
        </w:rPr>
        <w:t xml:space="preserve"> соревнования по </w:t>
      </w:r>
      <w:proofErr w:type="spellStart"/>
      <w:r w:rsidRPr="000E1640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0E1640">
        <w:rPr>
          <w:rFonts w:ascii="Times New Roman" w:hAnsi="Times New Roman" w:cs="Times New Roman"/>
          <w:sz w:val="28"/>
          <w:szCs w:val="28"/>
        </w:rPr>
        <w:t xml:space="preserve"> </w:t>
      </w:r>
      <w:r w:rsidRPr="000E1640">
        <w:rPr>
          <w:rFonts w:ascii="Times New Roman" w:hAnsi="Times New Roman" w:cs="Times New Roman"/>
          <w:bCs/>
          <w:sz w:val="28"/>
          <w:szCs w:val="28"/>
        </w:rPr>
        <w:t>«Властелин кольца».</w:t>
      </w:r>
    </w:p>
    <w:p w:rsidR="00447F22" w:rsidRPr="000E1640" w:rsidRDefault="00447F22" w:rsidP="000E16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F22" w:rsidRPr="000E1640" w:rsidRDefault="00447F22" w:rsidP="000E1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0">
        <w:rPr>
          <w:rFonts w:ascii="Times New Roman" w:hAnsi="Times New Roman" w:cs="Times New Roman"/>
          <w:sz w:val="28"/>
          <w:szCs w:val="28"/>
        </w:rPr>
        <w:t>В спортивной школе ведётся активная спортивно-массовая работа: городские и областные турниры Чемпионата Школьной баскетбольной лиги «КЭС-БАСКЕТ», первенства города и области по всем возрастам, проводятся Первенства России по баскетболу, турниры среди ветеранов, среди дошкольных учреждений, среди высших учебных заведений.</w:t>
      </w:r>
    </w:p>
    <w:p w:rsidR="00447F22" w:rsidRPr="000E1640" w:rsidRDefault="00447F22" w:rsidP="000E1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F22" w:rsidRPr="000E1640" w:rsidRDefault="00447F22" w:rsidP="000E1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0">
        <w:rPr>
          <w:rFonts w:ascii="Times New Roman" w:hAnsi="Times New Roman" w:cs="Times New Roman"/>
          <w:sz w:val="28"/>
          <w:szCs w:val="28"/>
        </w:rPr>
        <w:t xml:space="preserve">Выпускники СШОР </w:t>
      </w:r>
      <w:r w:rsidRPr="000E164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продолжают спортивную карьеру в АУ ВО «СШОР «Витязь» и спортивных школах олимпийского резерва города Москвы, профессиональных баскетбольных клубах</w:t>
      </w:r>
      <w:r w:rsidRPr="000E164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47F22" w:rsidRPr="000E1640" w:rsidRDefault="00447F22" w:rsidP="000E1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0">
        <w:rPr>
          <w:rFonts w:ascii="Times New Roman" w:hAnsi="Times New Roman" w:cs="Times New Roman"/>
          <w:sz w:val="28"/>
          <w:szCs w:val="28"/>
        </w:rPr>
        <w:t>Спортивная школа воспитала целую плеяду великолепных игроков отечественного баскетбола, победителей и призеров Олимпийских игр, Чемпионатов мира, Европы, СССР, России., мастеров спорта России, СССР, мастеров спорта международного класса.</w:t>
      </w:r>
    </w:p>
    <w:p w:rsidR="00EE23D7" w:rsidRPr="000E1640" w:rsidRDefault="00640C9B" w:rsidP="000E1640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30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447F22" w:rsidRPr="000E1640">
        <w:rPr>
          <w:rFonts w:ascii="Times New Roman" w:hAnsi="Times New Roman" w:cs="Times New Roman"/>
          <w:sz w:val="28"/>
          <w:szCs w:val="28"/>
        </w:rPr>
        <w:t>На сентябрь 2022 года</w:t>
      </w:r>
      <w:r w:rsidR="00EE23D7" w:rsidRPr="000E1640">
        <w:rPr>
          <w:rFonts w:ascii="Times New Roman" w:hAnsi="Times New Roman" w:cs="Times New Roman"/>
          <w:sz w:val="28"/>
          <w:szCs w:val="28"/>
        </w:rPr>
        <w:t xml:space="preserve"> в МБУ СШОР по баскетболу работают 23 штатных работника и 6 совместителей, из них 12 работников - выпускники спортивной школы,</w:t>
      </w:r>
      <w:r w:rsidR="00EE23D7" w:rsidRPr="000E164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E23D7" w:rsidRPr="000E1640">
        <w:rPr>
          <w:rFonts w:ascii="Times New Roman" w:hAnsi="Times New Roman" w:cs="Times New Roman"/>
          <w:sz w:val="28"/>
          <w:szCs w:val="28"/>
        </w:rPr>
        <w:t xml:space="preserve">14 человек являются профессиональными судьями по баскетболу (всероссийская категория – 2 человека, первая категория - 8 человек, вторая категория – 2 человека, третья категория - 2 человека). </w:t>
      </w:r>
      <w:r w:rsidR="00EE23D7" w:rsidRPr="000E1640">
        <w:rPr>
          <w:rFonts w:ascii="Times New Roman" w:hAnsi="Times New Roman" w:cs="Times New Roman"/>
          <w:spacing w:val="-11"/>
          <w:sz w:val="28"/>
          <w:szCs w:val="28"/>
        </w:rPr>
        <w:t>Сотрудники Учреждения</w:t>
      </w:r>
      <w:r w:rsidR="00EE23D7" w:rsidRPr="000E1640">
        <w:rPr>
          <w:rFonts w:ascii="Times New Roman" w:hAnsi="Times New Roman" w:cs="Times New Roman"/>
          <w:spacing w:val="-13"/>
          <w:sz w:val="28"/>
          <w:szCs w:val="28"/>
        </w:rPr>
        <w:t xml:space="preserve"> постоянно повышают свою квалификацию, </w:t>
      </w:r>
      <w:r w:rsidR="00EE23D7" w:rsidRPr="000E1640">
        <w:rPr>
          <w:rFonts w:ascii="Times New Roman" w:hAnsi="Times New Roman" w:cs="Times New Roman"/>
          <w:sz w:val="28"/>
          <w:szCs w:val="28"/>
        </w:rPr>
        <w:t xml:space="preserve">изучают опыт работы ведущих игроков мира по баскетболу, участвуют в проведении мастер-классов и семинаров по методике обучения баскетболу. </w:t>
      </w:r>
    </w:p>
    <w:p w:rsidR="00EE23D7" w:rsidRPr="000E1640" w:rsidRDefault="00EE23D7" w:rsidP="000E1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0">
        <w:rPr>
          <w:rFonts w:ascii="Times New Roman" w:hAnsi="Times New Roman" w:cs="Times New Roman"/>
          <w:sz w:val="28"/>
          <w:szCs w:val="28"/>
        </w:rPr>
        <w:t xml:space="preserve">В учреждении работают три «Мастера спорта Международного класса", три «Мастера спорта России», один «Мастер спорта СССР», три «Отличника физической культуры и спорта», один </w:t>
      </w:r>
      <w:r w:rsidRPr="000E1640">
        <w:rPr>
          <w:rFonts w:ascii="Times New Roman" w:hAnsi="Times New Roman" w:cs="Times New Roman"/>
          <w:sz w:val="28"/>
          <w:szCs w:val="28"/>
          <w:shd w:val="clear" w:color="auto" w:fill="FDF5DE"/>
        </w:rPr>
        <w:t>«</w:t>
      </w:r>
      <w:r w:rsidRPr="000E1640">
        <w:rPr>
          <w:rFonts w:ascii="Times New Roman" w:hAnsi="Times New Roman" w:cs="Times New Roman"/>
          <w:sz w:val="28"/>
          <w:szCs w:val="28"/>
        </w:rPr>
        <w:t>Отличник народного образования» и один «Почетный работник общего образования», семь работников спортивной школы имеют высшую квалификационную категорию.</w:t>
      </w:r>
    </w:p>
    <w:p w:rsidR="00EE23D7" w:rsidRPr="000E1640" w:rsidRDefault="00EE23D7" w:rsidP="000E1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D7" w:rsidRPr="000E1640" w:rsidRDefault="0093607D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1640">
        <w:rPr>
          <w:rFonts w:ascii="Times New Roman" w:hAnsi="Times New Roman" w:cs="Times New Roman"/>
          <w:sz w:val="28"/>
          <w:szCs w:val="28"/>
        </w:rPr>
        <w:t xml:space="preserve">На сентябрь 2022 года </w:t>
      </w:r>
      <w:r w:rsidR="00EE23D7" w:rsidRPr="000E1640">
        <w:rPr>
          <w:rFonts w:ascii="Times New Roman" w:hAnsi="Times New Roman" w:cs="Times New Roman"/>
          <w:sz w:val="28"/>
          <w:szCs w:val="28"/>
        </w:rPr>
        <w:t>в школе занимаются 532 спортсмена. За весь период работы Учреждения было подготовлено около 9000 баскетболистов массовых и первых разрядов.  Спортивная школа постоянно развивается, систематически</w:t>
      </w:r>
      <w:r w:rsidR="00EE23D7" w:rsidRPr="000E1640">
        <w:rPr>
          <w:rFonts w:ascii="Times New Roman" w:hAnsi="Times New Roman" w:cs="Times New Roman"/>
          <w:spacing w:val="-14"/>
          <w:sz w:val="28"/>
          <w:szCs w:val="28"/>
        </w:rPr>
        <w:t xml:space="preserve"> обновляется </w:t>
      </w:r>
      <w:r w:rsidR="00EE23D7" w:rsidRPr="000E1640">
        <w:rPr>
          <w:rFonts w:ascii="Times New Roman" w:hAnsi="Times New Roman" w:cs="Times New Roman"/>
          <w:spacing w:val="-15"/>
          <w:sz w:val="28"/>
          <w:szCs w:val="28"/>
        </w:rPr>
        <w:t>материально-техническая база школы</w:t>
      </w:r>
      <w:r w:rsidR="00EE23D7" w:rsidRPr="000E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3D7" w:rsidRPr="000E1640" w:rsidRDefault="00EE23D7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D7" w:rsidRPr="000E1640" w:rsidRDefault="00EE23D7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0">
        <w:rPr>
          <w:rFonts w:ascii="Times New Roman" w:hAnsi="Times New Roman" w:cs="Times New Roman"/>
          <w:sz w:val="28"/>
          <w:szCs w:val="28"/>
        </w:rPr>
        <w:lastRenderedPageBreak/>
        <w:t xml:space="preserve">       Для организации физкультурно-спортивной работы СШОР имеет следующие помещения: игровой зал, тренажерный зал, фитнес-зал, душевые комнаты, раздевалки, медицинский кабинет, методический кабинет, тренерскую комнату. Также для соревнований и тренировок МБУ СШОР по баскетболу использует игровые залы СКК «Спектр» и УСКК «Вологда», спортивные залы общеобразовательных учреждений. </w:t>
      </w:r>
    </w:p>
    <w:p w:rsidR="00EE23D7" w:rsidRPr="000E1640" w:rsidRDefault="00EE23D7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F22" w:rsidRPr="000E1640" w:rsidRDefault="00447F22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обеспечение занимающихся, осуществляется в амбулаторно-поликлинических учреждениях для групп начального этапа подготовки (НП), врачебно-физкультурным диспансером на тренировочном этапе (ТЭ) и этапе спортивного совершенствования (СС). </w:t>
      </w:r>
    </w:p>
    <w:p w:rsidR="00447F22" w:rsidRPr="000E1640" w:rsidRDefault="00447F22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D7" w:rsidRPr="000E1640" w:rsidRDefault="00EE23D7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0">
        <w:rPr>
          <w:rFonts w:ascii="Times New Roman" w:hAnsi="Times New Roman" w:cs="Times New Roman"/>
          <w:sz w:val="28"/>
          <w:szCs w:val="28"/>
        </w:rPr>
        <w:t>В спортивной школе созданы условия для вовлечения трудоспособного населения и лиц пенсионного возраста города Вологды в регулярные организованные и самостоятельные физкультурно-оздоровительные занятия.</w:t>
      </w:r>
    </w:p>
    <w:p w:rsidR="00EE23D7" w:rsidRPr="000E1640" w:rsidRDefault="00EE23D7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D7" w:rsidRPr="000E1640" w:rsidRDefault="00EE23D7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0">
        <w:rPr>
          <w:rFonts w:ascii="Times New Roman" w:hAnsi="Times New Roman" w:cs="Times New Roman"/>
          <w:sz w:val="28"/>
          <w:szCs w:val="28"/>
        </w:rPr>
        <w:t>Ежегодно баскетболисты спортивной школы участвуют с показательными выступлениями на спортивно-массовых мероприятиях, проводимых Муниципальным образованием «город Вологда»: День физкультурника, «Ярмарка спорта», «День знаний», «Общегородская зарядка»; в проектах Администрации города Вологды: «Город детства», «Малые олимпийские игры», «Дыхание улиц»; в церемониях открытий и закрытий, значимых для города и Вологодской области спортивных мероприятий и многие другие.</w:t>
      </w:r>
    </w:p>
    <w:p w:rsidR="00EE23D7" w:rsidRPr="000E1640" w:rsidRDefault="00EE23D7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D7" w:rsidRPr="000E1640" w:rsidRDefault="00EE23D7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0">
        <w:rPr>
          <w:rFonts w:ascii="Times New Roman" w:hAnsi="Times New Roman" w:cs="Times New Roman"/>
          <w:sz w:val="28"/>
          <w:szCs w:val="28"/>
        </w:rPr>
        <w:t>Активно сотрудничая с городской и областной Федерацией баскетбола, спортивная школа успешно участвовала в конкурсах на   предоставление грантов Президента Российской Федерации на развитие гражданского общества: федеральный проект «Детский спорт», в направлении «Дворовый тренер» (2017, 2018, 2019); II Всероссийский фестиваль дворового спорта (Ярославль, 2017).</w:t>
      </w:r>
    </w:p>
    <w:p w:rsidR="00EE23D7" w:rsidRPr="000E1640" w:rsidRDefault="00EE23D7" w:rsidP="000E16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D7" w:rsidRPr="000E1640" w:rsidRDefault="00EE23D7" w:rsidP="000E1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40">
        <w:rPr>
          <w:rFonts w:ascii="Times New Roman" w:hAnsi="Times New Roman" w:cs="Times New Roman"/>
          <w:sz w:val="28"/>
          <w:szCs w:val="28"/>
        </w:rPr>
        <w:t xml:space="preserve">Спортивная школа тесно сотрудничает с Вологодским университетом.  На базе </w:t>
      </w:r>
      <w:r w:rsidRPr="000E16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МБУ СШОР по баскетболу</w:t>
      </w:r>
      <w:r w:rsidRPr="000E1640">
        <w:rPr>
          <w:rFonts w:ascii="Times New Roman" w:hAnsi="Times New Roman" w:cs="Times New Roman"/>
          <w:sz w:val="28"/>
          <w:szCs w:val="28"/>
        </w:rPr>
        <w:t xml:space="preserve"> ежегодно проходят практику студенты.</w:t>
      </w:r>
    </w:p>
    <w:p w:rsidR="00EE23D7" w:rsidRPr="000E1640" w:rsidRDefault="00EE23D7" w:rsidP="000E16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D7" w:rsidRPr="000E1640" w:rsidRDefault="00EE23D7" w:rsidP="000E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2020-2021 годах спортивная школа принимала активное участие в мобильных группах Администрации города Вологды по предотвращению распространения </w:t>
      </w:r>
      <w:proofErr w:type="spellStart"/>
      <w:r w:rsidRPr="000E1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E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с июля 2021 года по март 2022 года являлись волонтерами на пункте вакцинации от </w:t>
      </w:r>
      <w:proofErr w:type="spellStart"/>
      <w:r w:rsidRPr="000E1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0E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F1A" w:rsidRPr="000E1640" w:rsidRDefault="00202F1A" w:rsidP="000E164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02F1A" w:rsidRPr="000E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4173E"/>
    <w:multiLevelType w:val="multilevel"/>
    <w:tmpl w:val="B834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C1"/>
    <w:rsid w:val="000E1640"/>
    <w:rsid w:val="00202F1A"/>
    <w:rsid w:val="002540A0"/>
    <w:rsid w:val="003018D5"/>
    <w:rsid w:val="0038660C"/>
    <w:rsid w:val="00447F22"/>
    <w:rsid w:val="00632E48"/>
    <w:rsid w:val="00640C9B"/>
    <w:rsid w:val="0093607D"/>
    <w:rsid w:val="00B564C1"/>
    <w:rsid w:val="00B87EE8"/>
    <w:rsid w:val="00E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16E2"/>
  <w15:chartTrackingRefBased/>
  <w15:docId w15:val="{9B175C01-0B7C-4920-86F4-EA0EB740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1039</Words>
  <Characters>5928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2022-04-29T08:12:00Z</dcterms:created>
  <dcterms:modified xsi:type="dcterms:W3CDTF">2022-04-29T08:33:00Z</dcterms:modified>
</cp:coreProperties>
</file>