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>УТВЕРЖДАЮ</w:t>
      </w:r>
    </w:p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 xml:space="preserve">    Директор МБУ СШОР по баскетболу</w:t>
      </w:r>
    </w:p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 xml:space="preserve">           __________________ </w:t>
      </w:r>
      <w:proofErr w:type="spellStart"/>
      <w:r w:rsidRPr="0045135F">
        <w:rPr>
          <w:rFonts w:ascii="Times New Roman" w:hAnsi="Times New Roman" w:cs="Times New Roman"/>
          <w:sz w:val="24"/>
          <w:szCs w:val="24"/>
        </w:rPr>
        <w:t>М.Н.Фролова</w:t>
      </w:r>
      <w:proofErr w:type="spellEnd"/>
    </w:p>
    <w:p w:rsidR="0045135F" w:rsidRPr="0045135F" w:rsidRDefault="0045135F" w:rsidP="0045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 ______________</w:t>
      </w:r>
      <w:r w:rsidRPr="0045135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4AB8" w:rsidRPr="0004075E" w:rsidRDefault="00E15A84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75E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04075E" w:rsidRPr="0004075E" w:rsidRDefault="00E15A84" w:rsidP="00040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75E">
        <w:rPr>
          <w:rFonts w:ascii="Times New Roman" w:hAnsi="Times New Roman" w:cs="Times New Roman"/>
          <w:b/>
          <w:bCs/>
          <w:sz w:val="26"/>
          <w:szCs w:val="26"/>
        </w:rPr>
        <w:t>обмена деловыми подарками и знаками делового гостеприимства</w:t>
      </w:r>
      <w:r w:rsidR="0046117D" w:rsidRPr="000407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075E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04075E">
        <w:rPr>
          <w:rFonts w:ascii="Times New Roman" w:hAnsi="Times New Roman" w:cs="Times New Roman"/>
          <w:b/>
          <w:sz w:val="26"/>
          <w:szCs w:val="26"/>
        </w:rPr>
        <w:t>м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 xml:space="preserve"> бюджетно</w:t>
      </w:r>
      <w:r w:rsidR="00F03F16">
        <w:rPr>
          <w:rFonts w:ascii="Times New Roman" w:hAnsi="Times New Roman" w:cs="Times New Roman"/>
          <w:b/>
          <w:sz w:val="26"/>
          <w:szCs w:val="26"/>
        </w:rPr>
        <w:t>м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F03F16">
        <w:rPr>
          <w:rFonts w:ascii="Times New Roman" w:hAnsi="Times New Roman" w:cs="Times New Roman"/>
          <w:b/>
          <w:sz w:val="26"/>
          <w:szCs w:val="26"/>
        </w:rPr>
        <w:t>и</w:t>
      </w:r>
      <w:r w:rsidR="0004075E" w:rsidRPr="0004075E">
        <w:rPr>
          <w:rFonts w:ascii="Times New Roman" w:hAnsi="Times New Roman" w:cs="Times New Roman"/>
          <w:b/>
          <w:sz w:val="26"/>
          <w:szCs w:val="26"/>
        </w:rPr>
        <w:t xml:space="preserve"> «Спортивная школа олимпийского резерва по баскетболу»</w:t>
      </w:r>
    </w:p>
    <w:p w:rsidR="0046117D" w:rsidRPr="00E23084" w:rsidRDefault="0046117D" w:rsidP="0004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117D" w:rsidRPr="00E23084" w:rsidRDefault="0046117D" w:rsidP="00E23084">
      <w:pPr>
        <w:pStyle w:val="Default"/>
        <w:jc w:val="both"/>
        <w:rPr>
          <w:b/>
          <w:bCs/>
          <w:sz w:val="26"/>
          <w:szCs w:val="26"/>
        </w:rPr>
      </w:pPr>
    </w:p>
    <w:p w:rsidR="0046117D" w:rsidRPr="00E23084" w:rsidRDefault="0046117D" w:rsidP="00E23084">
      <w:pPr>
        <w:pStyle w:val="Default"/>
        <w:jc w:val="both"/>
        <w:rPr>
          <w:b/>
          <w:bCs/>
          <w:sz w:val="26"/>
          <w:szCs w:val="26"/>
        </w:rPr>
      </w:pPr>
    </w:p>
    <w:p w:rsidR="00E15A84" w:rsidRPr="00E23084" w:rsidRDefault="00E15A84" w:rsidP="00E23084">
      <w:pPr>
        <w:pStyle w:val="Default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1. Общие положения</w:t>
      </w:r>
    </w:p>
    <w:p w:rsidR="0046117D" w:rsidRPr="00E23084" w:rsidRDefault="0046117D" w:rsidP="00E23084">
      <w:pPr>
        <w:pStyle w:val="Default"/>
        <w:jc w:val="center"/>
        <w:rPr>
          <w:sz w:val="26"/>
          <w:szCs w:val="26"/>
        </w:rPr>
      </w:pPr>
    </w:p>
    <w:p w:rsidR="00E15A84" w:rsidRPr="00E23084" w:rsidRDefault="00E15A84" w:rsidP="00E959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23084">
        <w:rPr>
          <w:rFonts w:ascii="Times New Roman" w:hAnsi="Times New Roman" w:cs="Times New Roman"/>
          <w:sz w:val="26"/>
          <w:szCs w:val="26"/>
        </w:rPr>
        <w:t xml:space="preserve">Настоящий Регламент обмена деловыми подарками и знаками делового гостеприимства </w:t>
      </w:r>
      <w:r w:rsidR="00E23084" w:rsidRPr="00E23084">
        <w:rPr>
          <w:rFonts w:ascii="Times New Roman" w:hAnsi="Times New Roman" w:cs="Times New Roman"/>
          <w:sz w:val="26"/>
          <w:szCs w:val="26"/>
        </w:rPr>
        <w:t xml:space="preserve">в муниципальном </w:t>
      </w:r>
      <w:r w:rsidR="00E23084" w:rsidRPr="00E230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>бюджетном  учреждении «</w:t>
      </w:r>
      <w:r w:rsidR="002D1D78">
        <w:rPr>
          <w:rFonts w:ascii="Times New Roman" w:hAnsi="Times New Roman" w:cs="Times New Roman"/>
          <w:bCs/>
          <w:sz w:val="26"/>
          <w:szCs w:val="26"/>
        </w:rPr>
        <w:t>С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 xml:space="preserve">портивная школа олимпийского резерва по баскетболу» </w:t>
      </w:r>
      <w:r w:rsidRPr="00E23084">
        <w:rPr>
          <w:rFonts w:ascii="Times New Roman" w:hAnsi="Times New Roman" w:cs="Times New Roman"/>
          <w:sz w:val="26"/>
          <w:szCs w:val="26"/>
        </w:rPr>
        <w:t xml:space="preserve"> (</w:t>
      </w:r>
      <w:r w:rsidR="0046117D" w:rsidRPr="00E23084">
        <w:rPr>
          <w:rFonts w:ascii="Times New Roman" w:hAnsi="Times New Roman" w:cs="Times New Roman"/>
          <w:sz w:val="26"/>
          <w:szCs w:val="26"/>
        </w:rPr>
        <w:t>далее –</w:t>
      </w:r>
      <w:r w:rsidR="00400430" w:rsidRPr="00E23084">
        <w:rPr>
          <w:rFonts w:ascii="Times New Roman" w:hAnsi="Times New Roman" w:cs="Times New Roman"/>
          <w:sz w:val="26"/>
          <w:szCs w:val="26"/>
        </w:rPr>
        <w:t xml:space="preserve"> </w:t>
      </w:r>
      <w:r w:rsidR="002D1D78">
        <w:rPr>
          <w:rFonts w:ascii="Times New Roman" w:hAnsi="Times New Roman" w:cs="Times New Roman"/>
          <w:sz w:val="26"/>
          <w:szCs w:val="26"/>
        </w:rPr>
        <w:t>Учреждение</w:t>
      </w:r>
      <w:r w:rsidRPr="00E23084">
        <w:rPr>
          <w:rFonts w:ascii="Times New Roman" w:hAnsi="Times New Roman" w:cs="Times New Roman"/>
          <w:sz w:val="26"/>
          <w:szCs w:val="26"/>
        </w:rPr>
        <w:t>) разработан в соответствии с положениями Кон</w:t>
      </w:r>
      <w:r w:rsidR="000677AF" w:rsidRPr="00E23084">
        <w:rPr>
          <w:rFonts w:ascii="Times New Roman" w:hAnsi="Times New Roman" w:cs="Times New Roman"/>
          <w:sz w:val="26"/>
          <w:szCs w:val="26"/>
        </w:rPr>
        <w:t xml:space="preserve">ституции Российской </w:t>
      </w:r>
      <w:r w:rsidR="000677AF" w:rsidRPr="00761B60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2D1D78" w:rsidRPr="00761B60">
        <w:rPr>
          <w:rFonts w:ascii="Times New Roman" w:hAnsi="Times New Roman" w:cs="Times New Roman"/>
          <w:sz w:val="26"/>
          <w:szCs w:val="26"/>
        </w:rPr>
        <w:t>с Федеральным законом от 25.12.2008 № 273-ФЗ «О противодействии коррупции»</w:t>
      </w:r>
      <w:r w:rsidR="002D1D78" w:rsidRPr="00761B60">
        <w:rPr>
          <w:rFonts w:ascii="Times New Roman" w:hAnsi="Times New Roman" w:cs="Times New Roman"/>
          <w:sz w:val="26"/>
          <w:szCs w:val="26"/>
        </w:rPr>
        <w:t xml:space="preserve">, </w:t>
      </w:r>
      <w:r w:rsidR="0046117D" w:rsidRPr="00E23084">
        <w:rPr>
          <w:rFonts w:ascii="Times New Roman" w:hAnsi="Times New Roman" w:cs="Times New Roman"/>
          <w:sz w:val="26"/>
          <w:szCs w:val="26"/>
        </w:rPr>
        <w:t>иных нормативных правовых актов Российской Федерации</w:t>
      </w:r>
      <w:r w:rsidR="000677AF" w:rsidRPr="00E23084">
        <w:rPr>
          <w:rFonts w:ascii="Times New Roman" w:hAnsi="Times New Roman" w:cs="Times New Roman"/>
          <w:sz w:val="26"/>
          <w:szCs w:val="26"/>
        </w:rPr>
        <w:t xml:space="preserve">, </w:t>
      </w:r>
      <w:r w:rsidR="002D1D78">
        <w:rPr>
          <w:rFonts w:ascii="Times New Roman" w:hAnsi="Times New Roman" w:cs="Times New Roman"/>
          <w:sz w:val="26"/>
          <w:szCs w:val="26"/>
        </w:rPr>
        <w:t>К</w:t>
      </w:r>
      <w:r w:rsidRPr="00E23084">
        <w:rPr>
          <w:rFonts w:ascii="Times New Roman" w:hAnsi="Times New Roman" w:cs="Times New Roman"/>
          <w:sz w:val="26"/>
          <w:szCs w:val="26"/>
        </w:rPr>
        <w:t>одексом этики и с</w:t>
      </w:r>
      <w:r w:rsidR="0046117D" w:rsidRPr="00E23084">
        <w:rPr>
          <w:rFonts w:ascii="Times New Roman" w:hAnsi="Times New Roman" w:cs="Times New Roman"/>
          <w:sz w:val="26"/>
          <w:szCs w:val="26"/>
        </w:rPr>
        <w:t xml:space="preserve">лужебного поведения работников </w:t>
      </w:r>
      <w:r w:rsidR="002D1D78">
        <w:rPr>
          <w:rFonts w:ascii="Times New Roman" w:hAnsi="Times New Roman" w:cs="Times New Roman"/>
          <w:sz w:val="26"/>
          <w:szCs w:val="26"/>
        </w:rPr>
        <w:t>Учреждения</w:t>
      </w:r>
      <w:r w:rsidRPr="00E23084">
        <w:rPr>
          <w:rFonts w:ascii="Times New Roman" w:hAnsi="Times New Roman" w:cs="Times New Roman"/>
          <w:sz w:val="26"/>
          <w:szCs w:val="26"/>
        </w:rPr>
        <w:t xml:space="preserve"> и основан на общепризнанных нравственных принципах и нормах российского</w:t>
      </w:r>
      <w:proofErr w:type="gramEnd"/>
      <w:r w:rsidRPr="00E23084">
        <w:rPr>
          <w:rFonts w:ascii="Times New Roman" w:hAnsi="Times New Roman" w:cs="Times New Roman"/>
          <w:sz w:val="26"/>
          <w:szCs w:val="26"/>
        </w:rPr>
        <w:t xml:space="preserve"> общества и государства. </w:t>
      </w:r>
    </w:p>
    <w:p w:rsidR="00A273C7" w:rsidRPr="00E23084" w:rsidRDefault="00E15A84" w:rsidP="00E95938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2</w:t>
      </w:r>
      <w:r w:rsidRPr="00E23084">
        <w:rPr>
          <w:sz w:val="26"/>
          <w:szCs w:val="26"/>
        </w:rPr>
        <w:t xml:space="preserve">. </w:t>
      </w:r>
      <w:r w:rsidR="00A273C7" w:rsidRPr="00E23084">
        <w:rPr>
          <w:sz w:val="26"/>
          <w:szCs w:val="26"/>
        </w:rPr>
        <w:t xml:space="preserve">Регламент обмена деловыми подарками и знаками делового гостеприимства в </w:t>
      </w:r>
      <w:r w:rsidR="009229E0">
        <w:rPr>
          <w:sz w:val="26"/>
          <w:szCs w:val="26"/>
        </w:rPr>
        <w:t>Учреждении</w:t>
      </w:r>
      <w:r w:rsidR="00A273C7" w:rsidRPr="00E23084">
        <w:rPr>
          <w:sz w:val="26"/>
          <w:szCs w:val="26"/>
        </w:rPr>
        <w:t xml:space="preserve"> исходит из того, что долговременные деловые отношения основываются на доверии, взаимном уважении, успехе </w:t>
      </w:r>
      <w:r w:rsidR="009229E0">
        <w:rPr>
          <w:sz w:val="26"/>
          <w:szCs w:val="26"/>
        </w:rPr>
        <w:t>Учреждения</w:t>
      </w:r>
      <w:r w:rsidR="00A273C7" w:rsidRPr="00E23084">
        <w:rPr>
          <w:sz w:val="26"/>
          <w:szCs w:val="26"/>
        </w:rPr>
        <w:t xml:space="preserve">.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3</w:t>
      </w:r>
      <w:r w:rsidRPr="00E23084">
        <w:rPr>
          <w:sz w:val="26"/>
          <w:szCs w:val="26"/>
        </w:rPr>
        <w:t xml:space="preserve">. Отношения, при которых нарушается закон и принципы деловой этики, вредят репутации </w:t>
      </w:r>
      <w:r w:rsidR="009229E0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 честному имени ее работников и не могут обеспечить устойчивое долговременное развитие </w:t>
      </w:r>
      <w:r w:rsidR="009229E0">
        <w:rPr>
          <w:sz w:val="26"/>
          <w:szCs w:val="26"/>
        </w:rPr>
        <w:t>Учреждени</w:t>
      </w:r>
      <w:r w:rsidR="00971B48">
        <w:rPr>
          <w:sz w:val="26"/>
          <w:szCs w:val="26"/>
        </w:rPr>
        <w:t>я</w:t>
      </w:r>
      <w:r w:rsidRPr="00E23084">
        <w:rPr>
          <w:sz w:val="26"/>
          <w:szCs w:val="26"/>
        </w:rPr>
        <w:t xml:space="preserve">. Такого рода отношения не могут быть приемлемы в практике работы </w:t>
      </w:r>
      <w:r w:rsidR="009229E0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.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4</w:t>
      </w:r>
      <w:r w:rsidRPr="00E23084">
        <w:rPr>
          <w:sz w:val="26"/>
          <w:szCs w:val="26"/>
        </w:rPr>
        <w:t>. Работ</w:t>
      </w:r>
      <w:r w:rsidR="00A273C7" w:rsidRPr="00E23084">
        <w:rPr>
          <w:sz w:val="26"/>
          <w:szCs w:val="26"/>
        </w:rPr>
        <w:t xml:space="preserve">никам, представляющим интересы </w:t>
      </w:r>
      <w:r w:rsidR="00CC4D98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A273C7" w:rsidRPr="00E23084" w:rsidRDefault="00A273C7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Под термином «работник» в настоящем Регламенте понимаются штатные работники с полной или частичной занятостью, вступившие в трудовые отношения с </w:t>
      </w:r>
      <w:r w:rsidR="00CC4D98" w:rsidRPr="00CC4D98">
        <w:rPr>
          <w:sz w:val="26"/>
          <w:szCs w:val="26"/>
          <w:lang w:val="ru-RU"/>
        </w:rPr>
        <w:t>Учреждени</w:t>
      </w:r>
      <w:r w:rsidR="00CC4D98">
        <w:rPr>
          <w:sz w:val="26"/>
          <w:szCs w:val="26"/>
          <w:lang w:val="ru-RU"/>
        </w:rPr>
        <w:t>ем</w:t>
      </w:r>
      <w:r w:rsidRPr="00E23084">
        <w:rPr>
          <w:rFonts w:cs="Times New Roman"/>
          <w:sz w:val="26"/>
          <w:szCs w:val="26"/>
          <w:lang w:val="ru-RU"/>
        </w:rPr>
        <w:t>, независимо от их должности.</w:t>
      </w:r>
    </w:p>
    <w:p w:rsidR="00A273C7" w:rsidRPr="00E23084" w:rsidRDefault="00A273C7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Работникам, представляющим интересы </w:t>
      </w:r>
      <w:r w:rsidR="00CC4D98" w:rsidRPr="00CC4D98">
        <w:rPr>
          <w:sz w:val="26"/>
          <w:szCs w:val="26"/>
          <w:lang w:val="ru-RU"/>
        </w:rPr>
        <w:t>Учреждени</w:t>
      </w:r>
      <w:r w:rsidR="00CC4D98">
        <w:rPr>
          <w:sz w:val="26"/>
          <w:szCs w:val="26"/>
          <w:lang w:val="ru-RU"/>
        </w:rPr>
        <w:t>я</w:t>
      </w:r>
      <w:r w:rsidRPr="00E23084">
        <w:rPr>
          <w:rFonts w:cs="Times New Roman"/>
          <w:sz w:val="26"/>
          <w:szCs w:val="26"/>
          <w:lang w:val="ru-RU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00430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5</w:t>
      </w:r>
      <w:r w:rsidRPr="00E23084">
        <w:rPr>
          <w:sz w:val="26"/>
          <w:szCs w:val="26"/>
        </w:rPr>
        <w:t>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 </w:t>
      </w:r>
    </w:p>
    <w:p w:rsidR="00A273C7" w:rsidRPr="00E23084" w:rsidRDefault="00CC4D98" w:rsidP="00E23084">
      <w:pPr>
        <w:pStyle w:val="Default"/>
        <w:ind w:left="-567" w:right="-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</w:t>
      </w:r>
      <w:r w:rsidR="00A273C7" w:rsidRPr="00E23084">
        <w:rPr>
          <w:b/>
          <w:sz w:val="26"/>
          <w:szCs w:val="26"/>
        </w:rPr>
        <w:t xml:space="preserve"> Регламента обмена деловыми подарками </w:t>
      </w:r>
    </w:p>
    <w:p w:rsidR="00400430" w:rsidRPr="00E23084" w:rsidRDefault="00400430" w:rsidP="00E23084">
      <w:pPr>
        <w:pStyle w:val="Default"/>
        <w:ind w:left="-567" w:right="-141" w:firstLine="567"/>
        <w:jc w:val="both"/>
        <w:rPr>
          <w:b/>
          <w:sz w:val="26"/>
          <w:szCs w:val="26"/>
        </w:rPr>
      </w:pPr>
    </w:p>
    <w:p w:rsidR="00A273C7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2.1. </w:t>
      </w:r>
      <w:r w:rsidR="00A273C7" w:rsidRPr="00E23084">
        <w:rPr>
          <w:sz w:val="26"/>
          <w:szCs w:val="26"/>
        </w:rPr>
        <w:t>Данный регламент преследует следующие цели: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lastRenderedPageBreak/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650F01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осуществление хозяйственной и иной деятельности </w:t>
      </w:r>
      <w:r w:rsidR="00650F01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определение единых для всех работников требований к дарению и принятию деловых подарков, к </w:t>
      </w:r>
      <w:r w:rsidR="00650F01">
        <w:rPr>
          <w:sz w:val="26"/>
          <w:szCs w:val="26"/>
        </w:rPr>
        <w:t>Учреждению</w:t>
      </w:r>
      <w:r w:rsidRPr="00E23084">
        <w:rPr>
          <w:sz w:val="26"/>
          <w:szCs w:val="26"/>
        </w:rPr>
        <w:t xml:space="preserve"> и участию в представительских мероприятиях;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650F01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. </w:t>
      </w:r>
    </w:p>
    <w:p w:rsidR="00A273C7" w:rsidRPr="00E23084" w:rsidRDefault="00400430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2.2. </w:t>
      </w:r>
      <w:r w:rsidR="0049766C" w:rsidRPr="0049766C">
        <w:rPr>
          <w:sz w:val="26"/>
          <w:szCs w:val="26"/>
          <w:lang w:val="ru-RU"/>
        </w:rPr>
        <w:t>Учреждени</w:t>
      </w:r>
      <w:r w:rsidR="0049766C">
        <w:rPr>
          <w:sz w:val="26"/>
          <w:szCs w:val="26"/>
          <w:lang w:val="ru-RU"/>
        </w:rPr>
        <w:t>е</w:t>
      </w:r>
      <w:r w:rsidR="00A273C7" w:rsidRPr="00E23084">
        <w:rPr>
          <w:rFonts w:cs="Times New Roman"/>
          <w:sz w:val="26"/>
          <w:szCs w:val="26"/>
          <w:lang w:val="ru-RU"/>
        </w:rPr>
        <w:t xml:space="preserve">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</w:t>
      </w:r>
      <w:r w:rsidR="00650F01" w:rsidRPr="00650F01">
        <w:rPr>
          <w:sz w:val="26"/>
          <w:szCs w:val="26"/>
          <w:lang w:val="ru-RU"/>
        </w:rPr>
        <w:t>Учреждени</w:t>
      </w:r>
      <w:r w:rsidR="00650F01">
        <w:rPr>
          <w:sz w:val="26"/>
          <w:szCs w:val="26"/>
          <w:lang w:val="ru-RU"/>
        </w:rPr>
        <w:t>я</w:t>
      </w:r>
      <w:r w:rsidR="00A273C7" w:rsidRPr="00E23084">
        <w:rPr>
          <w:rFonts w:cs="Times New Roman"/>
          <w:sz w:val="26"/>
          <w:szCs w:val="26"/>
          <w:lang w:val="ru-RU"/>
        </w:rPr>
        <w:t>.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</w:p>
    <w:p w:rsidR="00E15A84" w:rsidRPr="00E23084" w:rsidRDefault="00A273C7" w:rsidP="00E23084">
      <w:pPr>
        <w:pStyle w:val="Default"/>
        <w:ind w:left="-567" w:right="-141" w:firstLine="567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3</w:t>
      </w:r>
      <w:r w:rsidR="00E15A84" w:rsidRPr="00E23084">
        <w:rPr>
          <w:b/>
          <w:bCs/>
          <w:sz w:val="26"/>
          <w:szCs w:val="26"/>
        </w:rPr>
        <w:t>. Правила обмена деловыми подарками и знаками делового гостеприимства</w:t>
      </w:r>
    </w:p>
    <w:p w:rsidR="00400430" w:rsidRPr="00E23084" w:rsidRDefault="00400430" w:rsidP="00E23084">
      <w:pPr>
        <w:pStyle w:val="Default"/>
        <w:ind w:left="-567" w:right="-141" w:firstLine="567"/>
        <w:jc w:val="center"/>
        <w:rPr>
          <w:sz w:val="26"/>
          <w:szCs w:val="26"/>
        </w:rPr>
      </w:pP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</w:t>
      </w:r>
      <w:r w:rsidR="00840DA3">
        <w:rPr>
          <w:sz w:val="26"/>
          <w:szCs w:val="26"/>
        </w:rPr>
        <w:t xml:space="preserve"> </w:t>
      </w:r>
      <w:r w:rsidR="00E15A84" w:rsidRPr="00E23084">
        <w:rPr>
          <w:sz w:val="26"/>
          <w:szCs w:val="26"/>
        </w:rPr>
        <w:t xml:space="preserve">(ее) деловых суждений и решений.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.4. При любых сомнениях в правомерности или этичности своих действий работники обязаны поставить в известность </w:t>
      </w:r>
      <w:r w:rsidR="007D7250" w:rsidRPr="00E23084">
        <w:rPr>
          <w:sz w:val="26"/>
          <w:szCs w:val="26"/>
        </w:rPr>
        <w:t xml:space="preserve">директора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.5</w:t>
      </w:r>
      <w:r w:rsidRPr="00E23084">
        <w:rPr>
          <w:sz w:val="26"/>
          <w:szCs w:val="26"/>
        </w:rPr>
        <w:t xml:space="preserve"> Директор</w:t>
      </w:r>
      <w:r w:rsidR="00E15A84" w:rsidRPr="00E23084">
        <w:rPr>
          <w:sz w:val="26"/>
          <w:szCs w:val="26"/>
        </w:rPr>
        <w:t xml:space="preserve">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и работники не вправе использовать служебное положение в личных целях, включ</w:t>
      </w:r>
      <w:r w:rsidRPr="00E23084">
        <w:rPr>
          <w:sz w:val="26"/>
          <w:szCs w:val="26"/>
        </w:rPr>
        <w:t xml:space="preserve">ая использование собственности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, в том числе: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– для получения подарков, вознаграждения и иных выгод для себя лично и других лиц в процессе в</w:t>
      </w:r>
      <w:r w:rsidR="00400430" w:rsidRPr="00E23084">
        <w:rPr>
          <w:sz w:val="26"/>
          <w:szCs w:val="26"/>
        </w:rPr>
        <w:t xml:space="preserve">едения дел </w:t>
      </w:r>
      <w:r w:rsidR="00840DA3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, в том числе как до, так и после проведения переговоров о заключении гражданско-правовых договоров (контрактов) и иных сделок;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lastRenderedPageBreak/>
        <w:t>3</w:t>
      </w:r>
      <w:r w:rsidR="00E15A84" w:rsidRPr="00E23084">
        <w:rPr>
          <w:sz w:val="26"/>
          <w:szCs w:val="26"/>
        </w:rPr>
        <w:t xml:space="preserve">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.8. Под</w:t>
      </w:r>
      <w:r w:rsidR="00400430" w:rsidRPr="00E23084">
        <w:rPr>
          <w:sz w:val="26"/>
          <w:szCs w:val="26"/>
        </w:rPr>
        <w:t xml:space="preserve">арки и услуги, предоставляемые </w:t>
      </w:r>
      <w:r w:rsidR="00840DA3">
        <w:rPr>
          <w:sz w:val="26"/>
          <w:szCs w:val="26"/>
        </w:rPr>
        <w:t>Учреждением</w:t>
      </w:r>
      <w:r w:rsidR="00400430" w:rsidRPr="00E23084">
        <w:rPr>
          <w:sz w:val="26"/>
          <w:szCs w:val="26"/>
        </w:rPr>
        <w:t xml:space="preserve">, передаются только от имени </w:t>
      </w:r>
      <w:r w:rsidR="00840DA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в целом, а не как подарок от отдельного работника.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.9. В качестве подарков работники должны стремиться использовать в максимально допустимом количестве случаев сувениры, предмет</w:t>
      </w:r>
      <w:r w:rsidR="00400430" w:rsidRPr="00E23084">
        <w:rPr>
          <w:sz w:val="26"/>
          <w:szCs w:val="26"/>
        </w:rPr>
        <w:t xml:space="preserve">ы и изделия, имеющие символику </w:t>
      </w:r>
      <w:r w:rsidR="00C1658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.10. Подарки и услуги не должны ставить под сомнен</w:t>
      </w:r>
      <w:r w:rsidR="00400430" w:rsidRPr="00E23084">
        <w:rPr>
          <w:sz w:val="26"/>
          <w:szCs w:val="26"/>
        </w:rPr>
        <w:t xml:space="preserve">ие имидж или деловую репутацию </w:t>
      </w:r>
      <w:r w:rsidR="00C16583">
        <w:rPr>
          <w:sz w:val="26"/>
          <w:szCs w:val="26"/>
        </w:rPr>
        <w:t>Учреждения</w:t>
      </w:r>
      <w:r w:rsidR="00E15A84" w:rsidRPr="00E23084">
        <w:rPr>
          <w:sz w:val="26"/>
          <w:szCs w:val="26"/>
        </w:rPr>
        <w:t xml:space="preserve"> или ее работника.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.11. Работник, которому при выполнении трудовых обязанностей предлагаются подарки или иное вознаграждение</w:t>
      </w:r>
      <w:r w:rsidR="00C16583">
        <w:rPr>
          <w:sz w:val="26"/>
          <w:szCs w:val="26"/>
        </w:rPr>
        <w:t>,</w:t>
      </w:r>
      <w:r w:rsidR="00E15A84" w:rsidRPr="00E23084">
        <w:rPr>
          <w:sz w:val="26"/>
          <w:szCs w:val="26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отказаться от них и немедленно уведомить </w:t>
      </w:r>
      <w:r w:rsidR="00400430" w:rsidRPr="00E23084">
        <w:rPr>
          <w:sz w:val="26"/>
          <w:szCs w:val="26"/>
        </w:rPr>
        <w:t xml:space="preserve">директора </w:t>
      </w:r>
      <w:r w:rsidR="00C16583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о факте предложения подарка (вознаграждения);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– в случае</w:t>
      </w:r>
      <w:proofErr w:type="gramStart"/>
      <w:r w:rsidRPr="00E23084">
        <w:rPr>
          <w:sz w:val="26"/>
          <w:szCs w:val="26"/>
        </w:rPr>
        <w:t>,</w:t>
      </w:r>
      <w:proofErr w:type="gramEnd"/>
      <w:r w:rsidRPr="00E23084">
        <w:rPr>
          <w:sz w:val="26"/>
          <w:szCs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400430" w:rsidRPr="00E23084">
        <w:rPr>
          <w:sz w:val="26"/>
          <w:szCs w:val="26"/>
        </w:rPr>
        <w:t xml:space="preserve">директору </w:t>
      </w:r>
      <w:r w:rsidR="0071708C">
        <w:rPr>
          <w:sz w:val="26"/>
          <w:szCs w:val="26"/>
        </w:rPr>
        <w:t>Учреждения</w:t>
      </w:r>
      <w:r w:rsidRPr="00E23084">
        <w:rPr>
          <w:sz w:val="26"/>
          <w:szCs w:val="26"/>
        </w:rPr>
        <w:t xml:space="preserve"> и продолжить работу в установленном в организации порядке над вопросом, с которым был связан подарок или вознаграждение.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7D7250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</w:p>
    <w:p w:rsidR="007D7250" w:rsidRPr="00E23084" w:rsidRDefault="007D7250" w:rsidP="00E23084">
      <w:pPr>
        <w:pStyle w:val="Default"/>
        <w:ind w:left="-567" w:right="-141" w:firstLine="567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4</w:t>
      </w:r>
      <w:r w:rsidR="00E15A84" w:rsidRPr="00E23084">
        <w:rPr>
          <w:b/>
          <w:bCs/>
          <w:sz w:val="26"/>
          <w:szCs w:val="26"/>
        </w:rPr>
        <w:t>. Область применения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b/>
          <w:bCs/>
          <w:sz w:val="26"/>
          <w:szCs w:val="26"/>
        </w:rPr>
        <w:t xml:space="preserve">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b/>
          <w:bCs/>
          <w:sz w:val="26"/>
          <w:szCs w:val="26"/>
        </w:rPr>
      </w:pPr>
      <w:r w:rsidRPr="00E23084">
        <w:rPr>
          <w:sz w:val="26"/>
          <w:szCs w:val="26"/>
        </w:rPr>
        <w:t>4</w:t>
      </w:r>
      <w:r w:rsidR="00E15A84" w:rsidRPr="00E23084">
        <w:rPr>
          <w:sz w:val="26"/>
          <w:szCs w:val="26"/>
        </w:rPr>
        <w:t xml:space="preserve">.1. </w:t>
      </w:r>
      <w:r w:rsidR="00400430" w:rsidRPr="00E23084">
        <w:rPr>
          <w:sz w:val="26"/>
          <w:szCs w:val="26"/>
        </w:rPr>
        <w:t xml:space="preserve">Настоящий Регламент является обязательным для всех и каждого работника </w:t>
      </w:r>
      <w:r w:rsidR="0071708C">
        <w:rPr>
          <w:sz w:val="26"/>
          <w:szCs w:val="26"/>
        </w:rPr>
        <w:t>Учреждения</w:t>
      </w:r>
      <w:r w:rsidR="00400430" w:rsidRPr="00E23084">
        <w:rPr>
          <w:sz w:val="26"/>
          <w:szCs w:val="26"/>
        </w:rPr>
        <w:t xml:space="preserve"> в период работы в </w:t>
      </w:r>
      <w:r w:rsidR="0071708C">
        <w:rPr>
          <w:sz w:val="26"/>
          <w:szCs w:val="26"/>
        </w:rPr>
        <w:t>Учреждени</w:t>
      </w:r>
      <w:bookmarkStart w:id="0" w:name="_GoBack"/>
      <w:bookmarkEnd w:id="0"/>
      <w:r w:rsidR="00400430" w:rsidRPr="00E23084">
        <w:rPr>
          <w:sz w:val="26"/>
          <w:szCs w:val="26"/>
        </w:rPr>
        <w:t xml:space="preserve">и. </w:t>
      </w:r>
      <w:r w:rsidR="00E15A84" w:rsidRPr="00E23084">
        <w:rPr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</w:t>
      </w:r>
      <w:r w:rsidR="000E2F8A" w:rsidRPr="00E23084">
        <w:rPr>
          <w:sz w:val="26"/>
          <w:szCs w:val="26"/>
        </w:rPr>
        <w:t>.</w:t>
      </w:r>
    </w:p>
    <w:sectPr w:rsidR="00E15A84" w:rsidRPr="00E23084" w:rsidSect="002D31D2">
      <w:pgSz w:w="11905" w:h="16838"/>
      <w:pgMar w:top="1134" w:right="70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69F85"/>
    <w:multiLevelType w:val="hybridMultilevel"/>
    <w:tmpl w:val="F81B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28A7ED"/>
    <w:multiLevelType w:val="hybridMultilevel"/>
    <w:tmpl w:val="F9C31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3FB1A"/>
    <w:multiLevelType w:val="hybridMultilevel"/>
    <w:tmpl w:val="6937A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F82A94"/>
    <w:multiLevelType w:val="hybridMultilevel"/>
    <w:tmpl w:val="95CC5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FDA061"/>
    <w:multiLevelType w:val="hybridMultilevel"/>
    <w:tmpl w:val="71F74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06E64F"/>
    <w:multiLevelType w:val="hybridMultilevel"/>
    <w:tmpl w:val="48850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A7513C"/>
    <w:multiLevelType w:val="hybridMultilevel"/>
    <w:tmpl w:val="64F2F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8"/>
    <w:rsid w:val="0004075E"/>
    <w:rsid w:val="000677AF"/>
    <w:rsid w:val="000E2F8A"/>
    <w:rsid w:val="00143C0B"/>
    <w:rsid w:val="001A1F9A"/>
    <w:rsid w:val="00204C9A"/>
    <w:rsid w:val="002D1D78"/>
    <w:rsid w:val="002D31D2"/>
    <w:rsid w:val="00400430"/>
    <w:rsid w:val="0045135F"/>
    <w:rsid w:val="0046117D"/>
    <w:rsid w:val="0049766C"/>
    <w:rsid w:val="00650F01"/>
    <w:rsid w:val="0071708C"/>
    <w:rsid w:val="007305FC"/>
    <w:rsid w:val="00731FE8"/>
    <w:rsid w:val="00761B60"/>
    <w:rsid w:val="007D7250"/>
    <w:rsid w:val="007E4730"/>
    <w:rsid w:val="00801424"/>
    <w:rsid w:val="00840DA3"/>
    <w:rsid w:val="008C2580"/>
    <w:rsid w:val="009229E0"/>
    <w:rsid w:val="00971B48"/>
    <w:rsid w:val="00A273C7"/>
    <w:rsid w:val="00A64382"/>
    <w:rsid w:val="00A752F5"/>
    <w:rsid w:val="00C16583"/>
    <w:rsid w:val="00C40184"/>
    <w:rsid w:val="00C70B75"/>
    <w:rsid w:val="00CC4D98"/>
    <w:rsid w:val="00DE6A20"/>
    <w:rsid w:val="00E15A84"/>
    <w:rsid w:val="00E23084"/>
    <w:rsid w:val="00E74AB8"/>
    <w:rsid w:val="00E95938"/>
    <w:rsid w:val="00F0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27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27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dcterms:created xsi:type="dcterms:W3CDTF">2018-06-25T11:47:00Z</dcterms:created>
  <dcterms:modified xsi:type="dcterms:W3CDTF">2019-04-02T08:32:00Z</dcterms:modified>
</cp:coreProperties>
</file>