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8C" w:rsidRPr="005E7801" w:rsidRDefault="002F038C" w:rsidP="002F038C">
      <w:pPr>
        <w:jc w:val="center"/>
        <w:rPr>
          <w:rFonts w:ascii="Times New Roman" w:hAnsi="Times New Roman" w:cs="Times New Roman"/>
          <w:b/>
          <w:sz w:val="24"/>
          <w:szCs w:val="24"/>
        </w:rPr>
      </w:pPr>
      <w:r w:rsidRPr="005E7801">
        <w:rPr>
          <w:rFonts w:ascii="Times New Roman" w:hAnsi="Times New Roman" w:cs="Times New Roman"/>
          <w:b/>
          <w:sz w:val="24"/>
          <w:szCs w:val="24"/>
        </w:rPr>
        <w:t>Определения терминов</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Антидопинговая деятельность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 xml:space="preserve">Антидопинговая организация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641DD7">
        <w:rPr>
          <w:rFonts w:ascii="Times New Roman" w:hAnsi="Times New Roman" w:cs="Times New Roman"/>
          <w:sz w:val="24"/>
          <w:szCs w:val="24"/>
        </w:rPr>
        <w:t>паралимпийский</w:t>
      </w:r>
      <w:proofErr w:type="spellEnd"/>
      <w:r w:rsidRPr="00641DD7">
        <w:rPr>
          <w:rFonts w:ascii="Times New Roman" w:hAnsi="Times New Roman" w:cs="Times New Roman"/>
          <w:sz w:val="24"/>
          <w:szCs w:val="24"/>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ВАДА - Всемирное антидопинговое агентство.</w:t>
      </w:r>
    </w:p>
    <w:p w:rsidR="002F038C" w:rsidRPr="00641DD7" w:rsidRDefault="002F038C" w:rsidP="002F038C">
      <w:pPr>
        <w:jc w:val="both"/>
        <w:rPr>
          <w:rFonts w:ascii="Times New Roman" w:hAnsi="Times New Roman" w:cs="Times New Roman"/>
          <w:sz w:val="24"/>
          <w:szCs w:val="24"/>
        </w:rPr>
      </w:pPr>
      <w:proofErr w:type="spellStart"/>
      <w:r w:rsidRPr="00641DD7">
        <w:rPr>
          <w:rFonts w:ascii="Times New Roman" w:hAnsi="Times New Roman" w:cs="Times New Roman"/>
          <w:sz w:val="24"/>
          <w:szCs w:val="24"/>
        </w:rPr>
        <w:t>Внесоревновательный</w:t>
      </w:r>
      <w:proofErr w:type="spellEnd"/>
      <w:r w:rsidRPr="00641DD7">
        <w:rPr>
          <w:rFonts w:ascii="Times New Roman" w:hAnsi="Times New Roman" w:cs="Times New Roman"/>
          <w:sz w:val="24"/>
          <w:szCs w:val="24"/>
        </w:rPr>
        <w:t xml:space="preserve"> период – любой период, который не является соревновательным.</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Всемирный антидопинговый Кодекс (Кодекс)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Запрещенная субстанция - любая субстанция или класс субстанций, приведенных в Запрещенном списке.</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Запрещенный список - список, устанавливающий перечень Запрещенных субстанций и Запрещенных методов.</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Запрещенный метод - любой метод, приведенный в Запрещенном списке.</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 xml:space="preserve">Персонал спортсмена - любой тренер, инструктор, менеджер, агент, персонал команды, официальное лицо, медицинский, </w:t>
      </w:r>
      <w:proofErr w:type="spellStart"/>
      <w:r w:rsidRPr="00641DD7">
        <w:rPr>
          <w:rFonts w:ascii="Times New Roman" w:hAnsi="Times New Roman" w:cs="Times New Roman"/>
          <w:sz w:val="24"/>
          <w:szCs w:val="24"/>
        </w:rPr>
        <w:t>парамедицинский</w:t>
      </w:r>
      <w:proofErr w:type="spellEnd"/>
      <w:r w:rsidRPr="00641DD7">
        <w:rPr>
          <w:rFonts w:ascii="Times New Roman" w:hAnsi="Times New Roman" w:cs="Times New Roman"/>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РУСАДА – Российское антидопинговое агентство «РУСАДА».</w:t>
      </w:r>
    </w:p>
    <w:p w:rsidR="002F038C" w:rsidRPr="00641DD7"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Соревновательный период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w:t>
      </w:r>
    </w:p>
    <w:p w:rsidR="002F038C" w:rsidRDefault="002F038C" w:rsidP="002F038C">
      <w:pPr>
        <w:jc w:val="both"/>
        <w:rPr>
          <w:rFonts w:ascii="Times New Roman" w:hAnsi="Times New Roman" w:cs="Times New Roman"/>
          <w:sz w:val="24"/>
          <w:szCs w:val="24"/>
        </w:rPr>
      </w:pPr>
      <w:r w:rsidRPr="00641DD7">
        <w:rPr>
          <w:rFonts w:ascii="Times New Roman" w:hAnsi="Times New Roman" w:cs="Times New Roman"/>
          <w:sz w:val="24"/>
          <w:szCs w:val="24"/>
        </w:rPr>
        <w:t xml:space="preserve">Спортсмен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w:t>
      </w:r>
      <w:r w:rsidRPr="00641DD7">
        <w:rPr>
          <w:rFonts w:ascii="Times New Roman" w:hAnsi="Times New Roman" w:cs="Times New Roman"/>
          <w:sz w:val="24"/>
          <w:szCs w:val="24"/>
        </w:rPr>
        <w:lastRenderedPageBreak/>
        <w:t>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Pr="005E7801" w:rsidRDefault="002F038C" w:rsidP="002F038C">
      <w:pPr>
        <w:jc w:val="right"/>
        <w:rPr>
          <w:rFonts w:ascii="Times New Roman" w:hAnsi="Times New Roman" w:cs="Times New Roman"/>
          <w:sz w:val="24"/>
          <w:szCs w:val="24"/>
        </w:rPr>
      </w:pPr>
      <w:r w:rsidRPr="005E780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5E7801">
        <w:rPr>
          <w:rFonts w:ascii="Times New Roman" w:hAnsi="Times New Roman" w:cs="Times New Roman"/>
          <w:sz w:val="24"/>
          <w:szCs w:val="24"/>
        </w:rPr>
        <w:t>1</w:t>
      </w:r>
    </w:p>
    <w:p w:rsidR="002F038C" w:rsidRPr="00EA081A" w:rsidRDefault="002F038C" w:rsidP="002F038C">
      <w:pPr>
        <w:jc w:val="center"/>
        <w:rPr>
          <w:rFonts w:ascii="Times New Roman" w:hAnsi="Times New Roman" w:cs="Times New Roman"/>
          <w:b/>
          <w:sz w:val="24"/>
          <w:szCs w:val="24"/>
        </w:rPr>
      </w:pPr>
      <w:r w:rsidRPr="00EA081A">
        <w:rPr>
          <w:rFonts w:ascii="Times New Roman" w:hAnsi="Times New Roman" w:cs="Times New Roman"/>
          <w:b/>
          <w:sz w:val="24"/>
          <w:szCs w:val="24"/>
        </w:rPr>
        <w:t>Пример программы мероприятия «Веселые старты»</w:t>
      </w:r>
    </w:p>
    <w:p w:rsidR="002F038C" w:rsidRPr="00EA081A" w:rsidRDefault="002F038C" w:rsidP="002F038C">
      <w:pPr>
        <w:jc w:val="both"/>
        <w:rPr>
          <w:rFonts w:ascii="Times New Roman" w:hAnsi="Times New Roman" w:cs="Times New Roman"/>
          <w:b/>
          <w:sz w:val="24"/>
          <w:szCs w:val="24"/>
        </w:rPr>
      </w:pPr>
      <w:r w:rsidRPr="00EA081A">
        <w:rPr>
          <w:rFonts w:ascii="Times New Roman" w:hAnsi="Times New Roman" w:cs="Times New Roman"/>
          <w:b/>
          <w:sz w:val="24"/>
          <w:szCs w:val="24"/>
        </w:rPr>
        <w:t>Целевая аудитория:</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спортсмены этапа начальной подготовки.</w:t>
      </w:r>
    </w:p>
    <w:p w:rsidR="002F038C" w:rsidRPr="00EA081A" w:rsidRDefault="002F038C" w:rsidP="002F038C">
      <w:pPr>
        <w:jc w:val="both"/>
        <w:rPr>
          <w:rFonts w:ascii="Times New Roman" w:hAnsi="Times New Roman" w:cs="Times New Roman"/>
          <w:b/>
          <w:sz w:val="24"/>
          <w:szCs w:val="24"/>
        </w:rPr>
      </w:pPr>
      <w:r w:rsidRPr="00EA081A">
        <w:rPr>
          <w:rFonts w:ascii="Times New Roman" w:hAnsi="Times New Roman" w:cs="Times New Roman"/>
          <w:b/>
          <w:sz w:val="24"/>
          <w:szCs w:val="24"/>
        </w:rPr>
        <w:t>Цель:</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ознакомление юных спортсменов с ценностями спорта и принципами честной игры.</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формирование “нулевой терпимости к допингу”.</w:t>
      </w:r>
    </w:p>
    <w:p w:rsidR="002F038C" w:rsidRPr="00EA081A" w:rsidRDefault="002F038C" w:rsidP="002F038C">
      <w:pPr>
        <w:jc w:val="both"/>
        <w:rPr>
          <w:rFonts w:ascii="Times New Roman" w:hAnsi="Times New Roman" w:cs="Times New Roman"/>
          <w:b/>
          <w:sz w:val="24"/>
          <w:szCs w:val="24"/>
        </w:rPr>
      </w:pPr>
      <w:r w:rsidRPr="00EA081A">
        <w:rPr>
          <w:rFonts w:ascii="Times New Roman" w:hAnsi="Times New Roman" w:cs="Times New Roman"/>
          <w:b/>
          <w:sz w:val="24"/>
          <w:szCs w:val="24"/>
        </w:rPr>
        <w:t>План реализации:</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проведение интерактивных занятий с использованием методических рекомендаций РУСАДА.</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Мы предлагаем темы, для иллюстрации которых Вы можете придумать игры, связанные с Вашим видом спорта:</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равенство и справедливость;</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роль правил в спорте;</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важность стратегии;</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необходимость разделения ответственности;</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гендерное равенство.</w:t>
      </w:r>
    </w:p>
    <w:p w:rsidR="002F038C"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Также Вы можете воспользоваться следующими играми (которые основаны на рекомендациях ВАДА, сформулированных в пособии «</w:t>
      </w:r>
      <w:proofErr w:type="spellStart"/>
      <w:r w:rsidRPr="005E7801">
        <w:rPr>
          <w:rFonts w:ascii="Times New Roman" w:hAnsi="Times New Roman" w:cs="Times New Roman"/>
          <w:sz w:val="24"/>
          <w:szCs w:val="24"/>
        </w:rPr>
        <w:t>Sport</w:t>
      </w:r>
      <w:proofErr w:type="spellEnd"/>
      <w:r w:rsidRPr="005E7801">
        <w:rPr>
          <w:rFonts w:ascii="Times New Roman" w:hAnsi="Times New Roman" w:cs="Times New Roman"/>
          <w:sz w:val="24"/>
          <w:szCs w:val="24"/>
        </w:rPr>
        <w:t xml:space="preserve"> </w:t>
      </w:r>
      <w:proofErr w:type="spellStart"/>
      <w:r w:rsidRPr="005E7801">
        <w:rPr>
          <w:rFonts w:ascii="Times New Roman" w:hAnsi="Times New Roman" w:cs="Times New Roman"/>
          <w:sz w:val="24"/>
          <w:szCs w:val="24"/>
        </w:rPr>
        <w:t>values</w:t>
      </w:r>
      <w:proofErr w:type="spellEnd"/>
      <w:r w:rsidRPr="005E7801">
        <w:rPr>
          <w:rFonts w:ascii="Times New Roman" w:hAnsi="Times New Roman" w:cs="Times New Roman"/>
          <w:sz w:val="24"/>
          <w:szCs w:val="24"/>
        </w:rPr>
        <w:t xml:space="preserve"> </w:t>
      </w:r>
      <w:proofErr w:type="spellStart"/>
      <w:r w:rsidRPr="005E7801">
        <w:rPr>
          <w:rFonts w:ascii="Times New Roman" w:hAnsi="Times New Roman" w:cs="Times New Roman"/>
          <w:sz w:val="24"/>
          <w:szCs w:val="24"/>
        </w:rPr>
        <w:t>in</w:t>
      </w:r>
      <w:proofErr w:type="spellEnd"/>
      <w:r w:rsidRPr="005E7801">
        <w:rPr>
          <w:rFonts w:ascii="Times New Roman" w:hAnsi="Times New Roman" w:cs="Times New Roman"/>
          <w:sz w:val="24"/>
          <w:szCs w:val="24"/>
        </w:rPr>
        <w:t xml:space="preserve"> </w:t>
      </w:r>
      <w:proofErr w:type="spellStart"/>
      <w:r w:rsidRPr="005E7801">
        <w:rPr>
          <w:rFonts w:ascii="Times New Roman" w:hAnsi="Times New Roman" w:cs="Times New Roman"/>
          <w:sz w:val="24"/>
          <w:szCs w:val="24"/>
        </w:rPr>
        <w:t>every</w:t>
      </w:r>
      <w:proofErr w:type="spellEnd"/>
      <w:r w:rsidRPr="005E7801">
        <w:rPr>
          <w:rFonts w:ascii="Times New Roman" w:hAnsi="Times New Roman" w:cs="Times New Roman"/>
          <w:sz w:val="24"/>
          <w:szCs w:val="24"/>
        </w:rPr>
        <w:t xml:space="preserve"> </w:t>
      </w:r>
      <w:proofErr w:type="spellStart"/>
      <w:r w:rsidRPr="005E7801">
        <w:rPr>
          <w:rFonts w:ascii="Times New Roman" w:hAnsi="Times New Roman" w:cs="Times New Roman"/>
          <w:sz w:val="24"/>
          <w:szCs w:val="24"/>
        </w:rPr>
        <w:t>classroom</w:t>
      </w:r>
      <w:proofErr w:type="spellEnd"/>
      <w:r w:rsidRPr="005E7801">
        <w:rPr>
          <w:rFonts w:ascii="Times New Roman" w:hAnsi="Times New Roman" w:cs="Times New Roman"/>
          <w:sz w:val="24"/>
          <w:szCs w:val="24"/>
        </w:rPr>
        <w:t>»).</w:t>
      </w:r>
    </w:p>
    <w:p w:rsidR="002F038C" w:rsidRDefault="002F038C" w:rsidP="002F038C">
      <w:pPr>
        <w:jc w:val="both"/>
        <w:rPr>
          <w:rFonts w:ascii="Times New Roman" w:hAnsi="Times New Roman" w:cs="Times New Roman"/>
          <w:sz w:val="24"/>
          <w:szCs w:val="24"/>
        </w:rPr>
      </w:pPr>
    </w:p>
    <w:p w:rsidR="002F038C" w:rsidRPr="005E7801" w:rsidRDefault="002F038C" w:rsidP="002F038C">
      <w:pPr>
        <w:jc w:val="both"/>
        <w:rPr>
          <w:rFonts w:ascii="Times New Roman" w:hAnsi="Times New Roman" w:cs="Times New Roman"/>
          <w:sz w:val="24"/>
          <w:szCs w:val="24"/>
        </w:rPr>
      </w:pPr>
    </w:p>
    <w:p w:rsidR="002F038C" w:rsidRPr="00EA081A" w:rsidRDefault="002F038C" w:rsidP="002F038C">
      <w:pPr>
        <w:pStyle w:val="a3"/>
        <w:numPr>
          <w:ilvl w:val="0"/>
          <w:numId w:val="1"/>
        </w:numPr>
        <w:jc w:val="center"/>
        <w:rPr>
          <w:rFonts w:ascii="Times New Roman" w:hAnsi="Times New Roman" w:cs="Times New Roman"/>
          <w:b/>
          <w:sz w:val="24"/>
          <w:szCs w:val="24"/>
        </w:rPr>
      </w:pPr>
      <w:r w:rsidRPr="00EA081A">
        <w:rPr>
          <w:rFonts w:ascii="Times New Roman" w:hAnsi="Times New Roman" w:cs="Times New Roman"/>
          <w:b/>
          <w:sz w:val="24"/>
          <w:szCs w:val="24"/>
        </w:rPr>
        <w:t>Равенство и справедливость</w:t>
      </w:r>
    </w:p>
    <w:p w:rsidR="002F038C" w:rsidRPr="00EA081A" w:rsidRDefault="002F038C" w:rsidP="002F038C">
      <w:pPr>
        <w:jc w:val="center"/>
        <w:rPr>
          <w:rFonts w:ascii="Times New Roman" w:hAnsi="Times New Roman" w:cs="Times New Roman"/>
          <w:b/>
          <w:sz w:val="24"/>
          <w:szCs w:val="24"/>
        </w:rPr>
      </w:pPr>
      <w:r w:rsidRPr="00EA081A">
        <w:rPr>
          <w:rFonts w:ascii="Times New Roman" w:hAnsi="Times New Roman" w:cs="Times New Roman"/>
          <w:b/>
          <w:noProof/>
          <w:sz w:val="24"/>
          <w:szCs w:val="24"/>
          <w:lang w:eastAsia="ru-RU"/>
        </w:rPr>
        <w:drawing>
          <wp:inline distT="0" distB="0" distL="0" distR="0" wp14:anchorId="404455B1" wp14:editId="18982D49">
            <wp:extent cx="3609975" cy="1903730"/>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1903730"/>
                    </a:xfrm>
                    <a:prstGeom prst="rect">
                      <a:avLst/>
                    </a:prstGeom>
                    <a:noFill/>
                    <a:ln>
                      <a:noFill/>
                    </a:ln>
                  </pic:spPr>
                </pic:pic>
              </a:graphicData>
            </a:graphic>
          </wp:inline>
        </w:drawing>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Правила:</w:t>
      </w:r>
      <w:r w:rsidRPr="005E7801">
        <w:rPr>
          <w:rFonts w:ascii="Times New Roman" w:hAnsi="Times New Roman" w:cs="Times New Roman"/>
          <w:sz w:val="24"/>
          <w:szCs w:val="24"/>
        </w:rPr>
        <w:t xml:space="preserve"> все участники располагаются на разном расстоянии от корзины и пытаются попасть в неё мячиком, не двигаясь с места.</w:t>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Цель:</w:t>
      </w:r>
      <w:r w:rsidRPr="005E7801">
        <w:rPr>
          <w:rFonts w:ascii="Times New Roman" w:hAnsi="Times New Roman" w:cs="Times New Roman"/>
          <w:sz w:val="24"/>
          <w:szCs w:val="24"/>
        </w:rPr>
        <w:t xml:space="preserve"> показать участникам важность проведения соревнований в равных для всех условиях.</w:t>
      </w:r>
    </w:p>
    <w:p w:rsidR="002F038C" w:rsidRDefault="002F038C" w:rsidP="002F038C">
      <w:pPr>
        <w:jc w:val="both"/>
        <w:rPr>
          <w:rFonts w:ascii="Times New Roman" w:hAnsi="Times New Roman" w:cs="Times New Roman"/>
          <w:b/>
          <w:sz w:val="24"/>
          <w:szCs w:val="24"/>
        </w:rPr>
      </w:pPr>
    </w:p>
    <w:p w:rsidR="002F038C" w:rsidRPr="00EA081A" w:rsidRDefault="002F038C" w:rsidP="002F038C">
      <w:pPr>
        <w:jc w:val="both"/>
        <w:rPr>
          <w:rFonts w:ascii="Times New Roman" w:hAnsi="Times New Roman" w:cs="Times New Roman"/>
          <w:b/>
          <w:sz w:val="24"/>
          <w:szCs w:val="24"/>
        </w:rPr>
      </w:pPr>
      <w:r w:rsidRPr="00EA081A">
        <w:rPr>
          <w:rFonts w:ascii="Times New Roman" w:hAnsi="Times New Roman" w:cs="Times New Roman"/>
          <w:b/>
          <w:sz w:val="24"/>
          <w:szCs w:val="24"/>
        </w:rPr>
        <w:lastRenderedPageBreak/>
        <w:t>Какие вопросы необходимо задать спортсменам:</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кто из участников оказался в более/менее выгодном положении?</w:t>
      </w:r>
    </w:p>
    <w:p w:rsidR="002F038C"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что необходимо изменить в правилах, чтобы сделать соревнования справедливыми и равными?</w:t>
      </w:r>
    </w:p>
    <w:p w:rsidR="002F038C" w:rsidRPr="005E7801" w:rsidRDefault="002F038C" w:rsidP="002F038C">
      <w:pPr>
        <w:jc w:val="both"/>
        <w:rPr>
          <w:rFonts w:ascii="Times New Roman" w:hAnsi="Times New Roman" w:cs="Times New Roman"/>
          <w:sz w:val="24"/>
          <w:szCs w:val="24"/>
        </w:rPr>
      </w:pPr>
    </w:p>
    <w:p w:rsidR="002F038C" w:rsidRPr="00EA081A" w:rsidRDefault="002F038C" w:rsidP="002F038C">
      <w:pPr>
        <w:jc w:val="center"/>
        <w:rPr>
          <w:rFonts w:ascii="Times New Roman" w:hAnsi="Times New Roman" w:cs="Times New Roman"/>
          <w:b/>
          <w:sz w:val="24"/>
          <w:szCs w:val="24"/>
        </w:rPr>
      </w:pPr>
      <w:r w:rsidRPr="00EA081A">
        <w:rPr>
          <w:rFonts w:ascii="Times New Roman" w:hAnsi="Times New Roman" w:cs="Times New Roman"/>
          <w:b/>
          <w:sz w:val="24"/>
          <w:szCs w:val="24"/>
        </w:rPr>
        <w:t>2 вариант</w:t>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Правила:</w:t>
      </w:r>
      <w:r w:rsidRPr="005E7801">
        <w:rPr>
          <w:rFonts w:ascii="Times New Roman" w:hAnsi="Times New Roman" w:cs="Times New Roman"/>
          <w:sz w:val="24"/>
          <w:szCs w:val="24"/>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Цель:</w:t>
      </w:r>
      <w:r w:rsidRPr="005E7801">
        <w:rPr>
          <w:rFonts w:ascii="Times New Roman" w:hAnsi="Times New Roman" w:cs="Times New Roman"/>
          <w:sz w:val="24"/>
          <w:szCs w:val="24"/>
        </w:rPr>
        <w:t xml:space="preserve"> показать участникам важность проведения соревнований в равных для всех условиях.</w:t>
      </w:r>
    </w:p>
    <w:p w:rsidR="002F038C" w:rsidRPr="00EA081A" w:rsidRDefault="002F038C" w:rsidP="002F038C">
      <w:pPr>
        <w:jc w:val="both"/>
        <w:rPr>
          <w:rFonts w:ascii="Times New Roman" w:hAnsi="Times New Roman" w:cs="Times New Roman"/>
          <w:b/>
          <w:sz w:val="24"/>
          <w:szCs w:val="24"/>
        </w:rPr>
      </w:pPr>
      <w:r w:rsidRPr="00EA081A">
        <w:rPr>
          <w:rFonts w:ascii="Times New Roman" w:hAnsi="Times New Roman" w:cs="Times New Roman"/>
          <w:b/>
          <w:sz w:val="24"/>
          <w:szCs w:val="24"/>
        </w:rPr>
        <w:t>Какие вопросы необходимо задать спортсменам:</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какая команда оказалась в более/менее выгодном положении?</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что необходимо изменить в правилах, чтобы сделать соревнования справедливыми и равными?</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можно повторить эстафету выбрав для команд уже одинаковый спортивный инвентарь.</w:t>
      </w: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Pr="00EA081A" w:rsidRDefault="002F038C" w:rsidP="002F038C">
      <w:pPr>
        <w:pStyle w:val="a3"/>
        <w:numPr>
          <w:ilvl w:val="0"/>
          <w:numId w:val="1"/>
        </w:numPr>
        <w:jc w:val="center"/>
        <w:rPr>
          <w:rFonts w:ascii="Times New Roman" w:hAnsi="Times New Roman" w:cs="Times New Roman"/>
          <w:b/>
          <w:sz w:val="24"/>
          <w:szCs w:val="24"/>
        </w:rPr>
      </w:pPr>
      <w:r w:rsidRPr="00EA081A">
        <w:rPr>
          <w:rFonts w:ascii="Times New Roman" w:hAnsi="Times New Roman" w:cs="Times New Roman"/>
          <w:b/>
          <w:sz w:val="24"/>
          <w:szCs w:val="24"/>
        </w:rPr>
        <w:t>Роль правил в спорте</w:t>
      </w:r>
    </w:p>
    <w:p w:rsidR="002F038C" w:rsidRPr="00EA081A" w:rsidRDefault="002F038C" w:rsidP="002F038C">
      <w:pPr>
        <w:jc w:val="both"/>
        <w:rPr>
          <w:rFonts w:ascii="Times New Roman" w:hAnsi="Times New Roman" w:cs="Times New Roman"/>
          <w:sz w:val="24"/>
          <w:szCs w:val="24"/>
        </w:rPr>
      </w:pPr>
      <w:r w:rsidRPr="00EA081A">
        <w:rPr>
          <w:rFonts w:ascii="Times New Roman" w:hAnsi="Times New Roman" w:cs="Times New Roman"/>
          <w:noProof/>
          <w:sz w:val="24"/>
          <w:szCs w:val="24"/>
          <w:lang w:eastAsia="ru-RU"/>
        </w:rPr>
        <w:drawing>
          <wp:inline distT="0" distB="0" distL="0" distR="0" wp14:anchorId="210E1606" wp14:editId="346FA91D">
            <wp:extent cx="5940425" cy="2203841"/>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203841"/>
                    </a:xfrm>
                    <a:prstGeom prst="rect">
                      <a:avLst/>
                    </a:prstGeom>
                    <a:noFill/>
                    <a:ln>
                      <a:noFill/>
                    </a:ln>
                  </pic:spPr>
                </pic:pic>
              </a:graphicData>
            </a:graphic>
          </wp:inline>
        </w:drawing>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 xml:space="preserve">Правила: </w:t>
      </w:r>
      <w:r w:rsidRPr="005E7801">
        <w:rPr>
          <w:rFonts w:ascii="Times New Roman" w:hAnsi="Times New Roman" w:cs="Times New Roman"/>
          <w:sz w:val="24"/>
          <w:szCs w:val="24"/>
        </w:rPr>
        <w:t>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Цель:</w:t>
      </w:r>
      <w:r w:rsidRPr="005E7801">
        <w:rPr>
          <w:rFonts w:ascii="Times New Roman" w:hAnsi="Times New Roman" w:cs="Times New Roman"/>
          <w:sz w:val="24"/>
          <w:szCs w:val="24"/>
        </w:rPr>
        <w:t xml:space="preserve"> показать необходимость наличия и соблюдения правил в спорте.</w:t>
      </w:r>
    </w:p>
    <w:p w:rsidR="002F038C" w:rsidRDefault="002F038C" w:rsidP="002F038C">
      <w:pPr>
        <w:jc w:val="both"/>
        <w:rPr>
          <w:rFonts w:ascii="Times New Roman" w:hAnsi="Times New Roman" w:cs="Times New Roman"/>
          <w:b/>
          <w:sz w:val="24"/>
          <w:szCs w:val="24"/>
        </w:rPr>
      </w:pPr>
    </w:p>
    <w:p w:rsidR="002F038C" w:rsidRPr="00EA081A" w:rsidRDefault="002F038C" w:rsidP="002F038C">
      <w:pPr>
        <w:jc w:val="both"/>
        <w:rPr>
          <w:rFonts w:ascii="Times New Roman" w:hAnsi="Times New Roman" w:cs="Times New Roman"/>
          <w:b/>
          <w:sz w:val="24"/>
          <w:szCs w:val="24"/>
        </w:rPr>
      </w:pPr>
      <w:r w:rsidRPr="00EA081A">
        <w:rPr>
          <w:rFonts w:ascii="Times New Roman" w:hAnsi="Times New Roman" w:cs="Times New Roman"/>
          <w:b/>
          <w:sz w:val="24"/>
          <w:szCs w:val="24"/>
        </w:rPr>
        <w:lastRenderedPageBreak/>
        <w:t>Какие вопросы необходимо задать спортсменам?</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как бы вы могли улучшить данную игру?</w:t>
      </w:r>
    </w:p>
    <w:p w:rsidR="002F038C"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rsidR="002F038C" w:rsidRDefault="002F038C" w:rsidP="002F038C">
      <w:pPr>
        <w:jc w:val="both"/>
        <w:rPr>
          <w:rFonts w:ascii="Times New Roman" w:hAnsi="Times New Roman" w:cs="Times New Roman"/>
          <w:sz w:val="24"/>
          <w:szCs w:val="24"/>
        </w:rPr>
      </w:pPr>
    </w:p>
    <w:p w:rsidR="002F038C" w:rsidRPr="005E7801" w:rsidRDefault="002F038C" w:rsidP="002F038C">
      <w:pPr>
        <w:jc w:val="both"/>
        <w:rPr>
          <w:rFonts w:ascii="Times New Roman" w:hAnsi="Times New Roman" w:cs="Times New Roman"/>
          <w:sz w:val="24"/>
          <w:szCs w:val="24"/>
        </w:rPr>
      </w:pPr>
    </w:p>
    <w:p w:rsidR="002F038C" w:rsidRPr="00EA081A" w:rsidRDefault="002F038C" w:rsidP="002F038C">
      <w:pPr>
        <w:pStyle w:val="a3"/>
        <w:numPr>
          <w:ilvl w:val="0"/>
          <w:numId w:val="1"/>
        </w:numPr>
        <w:jc w:val="center"/>
        <w:rPr>
          <w:rFonts w:ascii="Times New Roman" w:hAnsi="Times New Roman" w:cs="Times New Roman"/>
          <w:b/>
          <w:sz w:val="24"/>
          <w:szCs w:val="24"/>
        </w:rPr>
      </w:pPr>
      <w:r w:rsidRPr="00EA081A">
        <w:rPr>
          <w:rFonts w:ascii="Times New Roman" w:hAnsi="Times New Roman" w:cs="Times New Roman"/>
          <w:b/>
          <w:sz w:val="24"/>
          <w:szCs w:val="24"/>
        </w:rPr>
        <w:t>Ценности спорта</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rFonts w:ascii="Times New Roman" w:hAnsi="Times New Roman" w:cs="Times New Roman"/>
          <w:sz w:val="24"/>
          <w:szCs w:val="24"/>
        </w:rPr>
        <w:t xml:space="preserve"> </w:t>
      </w:r>
      <w:r w:rsidRPr="005E7801">
        <w:rPr>
          <w:rFonts w:ascii="Times New Roman" w:hAnsi="Times New Roman" w:cs="Times New Roman"/>
          <w:sz w:val="24"/>
          <w:szCs w:val="24"/>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 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Цель:</w:t>
      </w:r>
      <w:r w:rsidRPr="005E7801">
        <w:rPr>
          <w:rFonts w:ascii="Times New Roman" w:hAnsi="Times New Roman" w:cs="Times New Roman"/>
          <w:sz w:val="24"/>
          <w:szCs w:val="24"/>
        </w:rPr>
        <w:t xml:space="preserve"> объяснить участникам, что противоречит ценностям спорта.</w:t>
      </w:r>
    </w:p>
    <w:p w:rsidR="002F038C" w:rsidRPr="00EA081A" w:rsidRDefault="002F038C" w:rsidP="002F038C">
      <w:pPr>
        <w:jc w:val="both"/>
        <w:rPr>
          <w:rFonts w:ascii="Times New Roman" w:hAnsi="Times New Roman" w:cs="Times New Roman"/>
          <w:b/>
          <w:sz w:val="24"/>
          <w:szCs w:val="24"/>
        </w:rPr>
      </w:pPr>
      <w:r w:rsidRPr="00EA081A">
        <w:rPr>
          <w:rFonts w:ascii="Times New Roman" w:hAnsi="Times New Roman" w:cs="Times New Roman"/>
          <w:b/>
          <w:sz w:val="24"/>
          <w:szCs w:val="24"/>
        </w:rPr>
        <w:t>Какие вопрос</w:t>
      </w:r>
      <w:r>
        <w:rPr>
          <w:rFonts w:ascii="Times New Roman" w:hAnsi="Times New Roman" w:cs="Times New Roman"/>
          <w:b/>
          <w:sz w:val="24"/>
          <w:szCs w:val="24"/>
        </w:rPr>
        <w:t>ы необходимо задать спортсменам:</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что не относится к ценностям спорта?</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почему допинг является негативным явлением в спорте?</w:t>
      </w:r>
    </w:p>
    <w:p w:rsidR="002F038C"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можно взять распечатанные слова в руки и наглядно показать.</w:t>
      </w:r>
    </w:p>
    <w:p w:rsidR="002F038C" w:rsidRPr="005E7801" w:rsidRDefault="002F038C" w:rsidP="002F038C">
      <w:pPr>
        <w:jc w:val="both"/>
        <w:rPr>
          <w:rFonts w:ascii="Times New Roman" w:hAnsi="Times New Roman" w:cs="Times New Roman"/>
          <w:sz w:val="24"/>
          <w:szCs w:val="24"/>
        </w:rPr>
      </w:pPr>
    </w:p>
    <w:p w:rsidR="002F038C" w:rsidRPr="00EA081A" w:rsidRDefault="002F038C" w:rsidP="002F038C">
      <w:pPr>
        <w:jc w:val="center"/>
        <w:rPr>
          <w:rFonts w:ascii="Times New Roman" w:hAnsi="Times New Roman" w:cs="Times New Roman"/>
          <w:b/>
          <w:sz w:val="24"/>
          <w:szCs w:val="24"/>
        </w:rPr>
      </w:pPr>
      <w:r w:rsidRPr="00EA081A">
        <w:rPr>
          <w:rFonts w:ascii="Times New Roman" w:hAnsi="Times New Roman" w:cs="Times New Roman"/>
          <w:b/>
          <w:sz w:val="24"/>
          <w:szCs w:val="24"/>
        </w:rPr>
        <w:t>4.  Финальная игра</w:t>
      </w:r>
    </w:p>
    <w:p w:rsidR="002F038C" w:rsidRPr="005E7801" w:rsidRDefault="002F038C" w:rsidP="002F038C">
      <w:pPr>
        <w:jc w:val="both"/>
        <w:rPr>
          <w:rFonts w:ascii="Times New Roman" w:hAnsi="Times New Roman" w:cs="Times New Roman"/>
          <w:sz w:val="24"/>
          <w:szCs w:val="24"/>
        </w:rPr>
      </w:pPr>
      <w:r w:rsidRPr="005E7801">
        <w:rPr>
          <w:rFonts w:ascii="Times New Roman" w:hAnsi="Times New Roman" w:cs="Times New Roman"/>
          <w:sz w:val="24"/>
          <w:szCs w:val="24"/>
        </w:rPr>
        <w:t xml:space="preserve">Заранее распечатать буквы на листах А4, из которых нужно составить фразу “МЫ ЗА ЧЕСТНЫЙ </w:t>
      </w:r>
      <w:proofErr w:type="gramStart"/>
      <w:r w:rsidRPr="005E7801">
        <w:rPr>
          <w:rFonts w:ascii="Times New Roman" w:hAnsi="Times New Roman" w:cs="Times New Roman"/>
          <w:sz w:val="24"/>
          <w:szCs w:val="24"/>
        </w:rPr>
        <w:t>СПОРТ !</w:t>
      </w:r>
      <w:proofErr w:type="gramEnd"/>
      <w:r w:rsidRPr="005E7801">
        <w:rPr>
          <w:rFonts w:ascii="Times New Roman" w:hAnsi="Times New Roman" w:cs="Times New Roman"/>
          <w:sz w:val="24"/>
          <w:szCs w:val="24"/>
        </w:rPr>
        <w:t xml:space="preserve">” (слово МЫ можно заменить названием вида спорта, например: “ТЕННИС ЗА ЧЕСТНЫЙ </w:t>
      </w:r>
      <w:proofErr w:type="gramStart"/>
      <w:r w:rsidRPr="005E7801">
        <w:rPr>
          <w:rFonts w:ascii="Times New Roman" w:hAnsi="Times New Roman" w:cs="Times New Roman"/>
          <w:sz w:val="24"/>
          <w:szCs w:val="24"/>
        </w:rPr>
        <w:t>СПОРТ !</w:t>
      </w:r>
      <w:proofErr w:type="gramEnd"/>
      <w:r w:rsidRPr="005E7801">
        <w:rPr>
          <w:rFonts w:ascii="Times New Roman" w:hAnsi="Times New Roman" w:cs="Times New Roman"/>
          <w:sz w:val="24"/>
          <w:szCs w:val="24"/>
        </w:rPr>
        <w:t>”).</w:t>
      </w:r>
    </w:p>
    <w:p w:rsidR="002F038C" w:rsidRPr="005E7801"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Правила:</w:t>
      </w:r>
      <w:r w:rsidRPr="005E7801">
        <w:rPr>
          <w:rFonts w:ascii="Times New Roman" w:hAnsi="Times New Roman" w:cs="Times New Roman"/>
          <w:sz w:val="24"/>
          <w:szCs w:val="24"/>
        </w:rPr>
        <w:t xml:space="preserve"> ведущий раздаёт участникам обеих команд по одному листу с буквой. За определенное время (30 сек-1 мин) они должны собрать одну общую фразу “МЫ ЗА ЧЕСТНЫЙ </w:t>
      </w:r>
      <w:proofErr w:type="gramStart"/>
      <w:r w:rsidRPr="005E7801">
        <w:rPr>
          <w:rFonts w:ascii="Times New Roman" w:hAnsi="Times New Roman" w:cs="Times New Roman"/>
          <w:sz w:val="24"/>
          <w:szCs w:val="24"/>
        </w:rPr>
        <w:t>СПОРТ !</w:t>
      </w:r>
      <w:proofErr w:type="gramEnd"/>
      <w:r w:rsidRPr="005E7801">
        <w:rPr>
          <w:rFonts w:ascii="Times New Roman" w:hAnsi="Times New Roman" w:cs="Times New Roman"/>
          <w:sz w:val="24"/>
          <w:szCs w:val="24"/>
        </w:rPr>
        <w:t>”,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rsidR="002F038C" w:rsidRDefault="002F038C" w:rsidP="002F038C">
      <w:pPr>
        <w:jc w:val="both"/>
        <w:rPr>
          <w:rFonts w:ascii="Times New Roman" w:hAnsi="Times New Roman" w:cs="Times New Roman"/>
          <w:sz w:val="24"/>
          <w:szCs w:val="24"/>
        </w:rPr>
      </w:pPr>
      <w:r w:rsidRPr="00EA081A">
        <w:rPr>
          <w:rFonts w:ascii="Times New Roman" w:hAnsi="Times New Roman" w:cs="Times New Roman"/>
          <w:b/>
          <w:sz w:val="24"/>
          <w:szCs w:val="24"/>
        </w:rPr>
        <w:t>Цель:</w:t>
      </w:r>
      <w:r w:rsidRPr="005E7801">
        <w:rPr>
          <w:rFonts w:ascii="Times New Roman" w:hAnsi="Times New Roman" w:cs="Times New Roman"/>
          <w:sz w:val="24"/>
          <w:szCs w:val="24"/>
        </w:rPr>
        <w:t xml:space="preserve"> объединить участников обеих команд </w:t>
      </w:r>
      <w:proofErr w:type="gramStart"/>
      <w:r>
        <w:rPr>
          <w:rFonts w:ascii="Times New Roman" w:hAnsi="Times New Roman" w:cs="Times New Roman"/>
          <w:sz w:val="24"/>
          <w:szCs w:val="24"/>
        </w:rPr>
        <w:t>по девизом</w:t>
      </w:r>
      <w:proofErr w:type="gramEnd"/>
      <w:r>
        <w:rPr>
          <w:rFonts w:ascii="Times New Roman" w:hAnsi="Times New Roman" w:cs="Times New Roman"/>
          <w:sz w:val="24"/>
          <w:szCs w:val="24"/>
        </w:rPr>
        <w:t xml:space="preserve"> “Мы за честный спорт</w:t>
      </w:r>
      <w:r w:rsidRPr="005E7801">
        <w:rPr>
          <w:rFonts w:ascii="Times New Roman" w:hAnsi="Times New Roman" w:cs="Times New Roman"/>
          <w:sz w:val="24"/>
          <w:szCs w:val="24"/>
        </w:rPr>
        <w:t>!”.</w:t>
      </w: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Pr="005C2AF6" w:rsidRDefault="002F038C" w:rsidP="002F038C">
      <w:pPr>
        <w:jc w:val="right"/>
        <w:rPr>
          <w:rFonts w:ascii="Times New Roman" w:hAnsi="Times New Roman" w:cs="Times New Roman"/>
          <w:sz w:val="24"/>
          <w:szCs w:val="24"/>
        </w:rPr>
      </w:pPr>
      <w:bookmarkStart w:id="0" w:name="_GoBack"/>
      <w:bookmarkEnd w:id="0"/>
      <w:r w:rsidRPr="005C2AF6">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5C2AF6">
        <w:rPr>
          <w:rFonts w:ascii="Times New Roman" w:hAnsi="Times New Roman" w:cs="Times New Roman"/>
          <w:sz w:val="24"/>
          <w:szCs w:val="24"/>
        </w:rPr>
        <w:t>2</w:t>
      </w:r>
    </w:p>
    <w:p w:rsidR="002F038C" w:rsidRPr="005C2AF6" w:rsidRDefault="002F038C" w:rsidP="002F038C">
      <w:pPr>
        <w:jc w:val="center"/>
        <w:rPr>
          <w:rFonts w:ascii="Times New Roman" w:hAnsi="Times New Roman" w:cs="Times New Roman"/>
          <w:b/>
          <w:sz w:val="24"/>
          <w:szCs w:val="24"/>
        </w:rPr>
      </w:pPr>
      <w:r w:rsidRPr="005C2AF6">
        <w:rPr>
          <w:rFonts w:ascii="Times New Roman" w:hAnsi="Times New Roman" w:cs="Times New Roman"/>
          <w:b/>
          <w:sz w:val="24"/>
          <w:szCs w:val="24"/>
        </w:rPr>
        <w:t>Программа мероприятия на тему «Запрещённый список и ТИ»</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Целевая аудитория:</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спортсмены всех уровней подготовки;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персонал спортсменов (медицинский персонал, тренеры).</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Цели: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с Запрещенным списком;</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формирование навыков по проверке препаратов с помощью специальных сервисов;</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xml:space="preserve">• обозначение риска, связанного с использованием </w:t>
      </w:r>
      <w:proofErr w:type="spellStart"/>
      <w:r w:rsidRPr="005C2AF6">
        <w:rPr>
          <w:rFonts w:ascii="Times New Roman" w:hAnsi="Times New Roman" w:cs="Times New Roman"/>
          <w:sz w:val="24"/>
          <w:szCs w:val="24"/>
        </w:rPr>
        <w:t>БАДов</w:t>
      </w:r>
      <w:proofErr w:type="spellEnd"/>
      <w:r w:rsidRPr="005C2AF6">
        <w:rPr>
          <w:rFonts w:ascii="Times New Roman" w:hAnsi="Times New Roman" w:cs="Times New Roman"/>
          <w:sz w:val="24"/>
          <w:szCs w:val="24"/>
        </w:rPr>
        <w:t>;</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с процедурой получения разрешения на ТИ.</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Обязательные темы:</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1. Принцип строгой ответственности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спортсмен несет ответственность за всё, что попадает в его организм.</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2. Запрещенный список</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критерии включения субстанций и методов в Запрещенный список;</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отвечает любым двум из трех следующих критериев:</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наносит вред здоровью спортсмена;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противоречит духу спорта;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улучшает спортивные результаты.</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маскирует использование других запрещенных субстанций.</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Запрещенный список обновляется как минимум 1 раз в год;</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Запрещенный список публикуется на официальном сайте ВАДА, а русскоязычная версия – на официальном сайте РУСАДА.</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3. Сервисы по проверке препаратов</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list.rusada.ru</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 xml:space="preserve">4. Опасность </w:t>
      </w:r>
      <w:proofErr w:type="spellStart"/>
      <w:r w:rsidRPr="005C2AF6">
        <w:rPr>
          <w:rFonts w:ascii="Times New Roman" w:hAnsi="Times New Roman" w:cs="Times New Roman"/>
          <w:b/>
          <w:sz w:val="24"/>
          <w:szCs w:val="24"/>
        </w:rPr>
        <w:t>БАДов</w:t>
      </w:r>
      <w:proofErr w:type="spellEnd"/>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xml:space="preserve">• регулируются только </w:t>
      </w:r>
      <w:proofErr w:type="spellStart"/>
      <w:r w:rsidRPr="005C2AF6">
        <w:rPr>
          <w:rFonts w:ascii="Times New Roman" w:hAnsi="Times New Roman" w:cs="Times New Roman"/>
          <w:sz w:val="24"/>
          <w:szCs w:val="24"/>
        </w:rPr>
        <w:t>Роспотребнадзором</w:t>
      </w:r>
      <w:proofErr w:type="spellEnd"/>
      <w:r w:rsidRPr="005C2AF6">
        <w:rPr>
          <w:rFonts w:ascii="Times New Roman" w:hAnsi="Times New Roman" w:cs="Times New Roman"/>
          <w:sz w:val="24"/>
          <w:szCs w:val="24"/>
        </w:rPr>
        <w:t xml:space="preserve"> (в отличие от лекарственных препаратов, рынок которых контролируется Министерством здравоохранения);</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менее строгие стандарты качества;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риск производственной халатности.</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lastRenderedPageBreak/>
        <w:t>5. Оформление разрешения на ТИ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критерии получения разрешения на ТИ;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процедура подачи запроса (в какой орган, где найти бланк, как заполнить);</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процедура рассмотрения запроса (каким органом, в какие сроки);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ретроактивное разрешение на ТИ.</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Рекомендованные источники: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Всемирный антидопинговый кодекс (ред. 1 января 2021 года)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Обзор основных изменений во Всемирном антидопинговом кодексе 2021</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Запрещенный список (актуальная версия)</w:t>
      </w:r>
    </w:p>
    <w:p w:rsidR="002F038C"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Общероссийские антидопинговые правила (утв. Министерством спорта РФ 24 июня 2021 г.)</w:t>
      </w: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Default="002F038C" w:rsidP="002F038C">
      <w:pPr>
        <w:jc w:val="both"/>
        <w:rPr>
          <w:rFonts w:ascii="Times New Roman" w:hAnsi="Times New Roman" w:cs="Times New Roman"/>
          <w:sz w:val="24"/>
          <w:szCs w:val="24"/>
        </w:rPr>
      </w:pPr>
    </w:p>
    <w:p w:rsidR="002F038C" w:rsidRPr="005C2AF6" w:rsidRDefault="002F038C" w:rsidP="002F038C">
      <w:pPr>
        <w:jc w:val="right"/>
        <w:rPr>
          <w:rFonts w:ascii="Times New Roman" w:hAnsi="Times New Roman" w:cs="Times New Roman"/>
          <w:sz w:val="24"/>
          <w:szCs w:val="24"/>
        </w:rPr>
      </w:pPr>
      <w:r w:rsidRPr="005C2AF6">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5C2AF6">
        <w:rPr>
          <w:rFonts w:ascii="Times New Roman" w:hAnsi="Times New Roman" w:cs="Times New Roman"/>
          <w:sz w:val="24"/>
          <w:szCs w:val="24"/>
        </w:rPr>
        <w:t>3</w:t>
      </w:r>
    </w:p>
    <w:p w:rsidR="002F038C" w:rsidRDefault="002F038C" w:rsidP="002F038C">
      <w:pPr>
        <w:jc w:val="center"/>
        <w:rPr>
          <w:rFonts w:ascii="Times New Roman" w:hAnsi="Times New Roman" w:cs="Times New Roman"/>
          <w:b/>
          <w:sz w:val="24"/>
          <w:szCs w:val="24"/>
        </w:rPr>
      </w:pPr>
      <w:r w:rsidRPr="005C2AF6">
        <w:rPr>
          <w:rFonts w:ascii="Times New Roman" w:hAnsi="Times New Roman" w:cs="Times New Roman"/>
          <w:b/>
          <w:sz w:val="24"/>
          <w:szCs w:val="24"/>
        </w:rPr>
        <w:t>Программа для родителей (1 уровень)</w:t>
      </w:r>
    </w:p>
    <w:p w:rsidR="002F038C" w:rsidRDefault="002F038C" w:rsidP="002F038C">
      <w:pPr>
        <w:jc w:val="both"/>
        <w:rPr>
          <w:rFonts w:ascii="Times New Roman" w:hAnsi="Times New Roman" w:cs="Times New Roman"/>
          <w:b/>
          <w:sz w:val="24"/>
          <w:szCs w:val="24"/>
        </w:rPr>
      </w:pP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Целевая аудитория:</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родители учащихся общеобразовательных учреждений;</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родители спортсменов этапов начальной подготовки в учреждениях, осуществляющих подготовку спортивного резерва.</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Направлена на: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определение важности влияния среды на формирование антидопинговой культуры спортсмена;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родителей с действующими антидопинговыми правилами;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формирование у родителей необходимых навыков для общения со спортсменами в «группе риска»;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формирование у родителей необходимых навыков для соблюдения принципов антидопинговой безопасности. План презентации/доклада (на основе презентации в Приложении №4):</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определение допинга согласно Всемирному антидопинговому кодексу;</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виды нарушений антидопинговых правил;</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роль влияния среды на формирование антидопинговой культуры спортсмена;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роль родителей в системе профилактики употребления допинга;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группы риска;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проблема допинга вне профессионального спорта;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знакомство с онлайн-курсом rusada.triagonal.net;</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сервисы по проверке лекарственных препаратов на наличие в составе запрещенных субстанций;</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последствия допинга;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деятельность Российского антидопингового агентства «РУСАДА».</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Рекомендованные источники: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Всемирный антидопинговый кодекс (ред. 1 января 2021 года)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Обзор основных изменений во Всемирном антидопинговом кодексе 2021</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Запрещенный список (актуальная версия)</w:t>
      </w:r>
    </w:p>
    <w:p w:rsidR="002F038C"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Общероссийские антидопинговые правила (утв. Министерством спорта РФ 24 июня 2021 г.)</w:t>
      </w:r>
    </w:p>
    <w:p w:rsidR="002F038C" w:rsidRDefault="002F038C" w:rsidP="002F038C">
      <w:pPr>
        <w:jc w:val="both"/>
        <w:rPr>
          <w:rFonts w:ascii="Times New Roman" w:hAnsi="Times New Roman" w:cs="Times New Roman"/>
          <w:sz w:val="24"/>
          <w:szCs w:val="24"/>
        </w:rPr>
      </w:pPr>
    </w:p>
    <w:p w:rsidR="002F038C" w:rsidRPr="005C2AF6" w:rsidRDefault="002F038C" w:rsidP="002F038C">
      <w:pPr>
        <w:jc w:val="right"/>
        <w:rPr>
          <w:rFonts w:ascii="Times New Roman" w:hAnsi="Times New Roman" w:cs="Times New Roman"/>
          <w:sz w:val="24"/>
          <w:szCs w:val="24"/>
        </w:rPr>
      </w:pPr>
      <w:r w:rsidRPr="005C2AF6">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2F038C" w:rsidRDefault="002F038C" w:rsidP="002F038C">
      <w:pPr>
        <w:jc w:val="center"/>
        <w:rPr>
          <w:rFonts w:ascii="Times New Roman" w:hAnsi="Times New Roman" w:cs="Times New Roman"/>
          <w:b/>
          <w:sz w:val="24"/>
          <w:szCs w:val="24"/>
        </w:rPr>
      </w:pPr>
      <w:r w:rsidRPr="005C2AF6">
        <w:rPr>
          <w:rFonts w:ascii="Times New Roman" w:hAnsi="Times New Roman" w:cs="Times New Roman"/>
          <w:b/>
          <w:sz w:val="24"/>
          <w:szCs w:val="24"/>
        </w:rPr>
        <w:t>Программа для родителей (2 уровень)</w:t>
      </w:r>
    </w:p>
    <w:p w:rsidR="002F038C" w:rsidRPr="005C2AF6" w:rsidRDefault="002F038C" w:rsidP="002F038C">
      <w:pPr>
        <w:jc w:val="both"/>
        <w:rPr>
          <w:rFonts w:ascii="Times New Roman" w:hAnsi="Times New Roman" w:cs="Times New Roman"/>
          <w:b/>
          <w:sz w:val="24"/>
          <w:szCs w:val="24"/>
        </w:rPr>
      </w:pPr>
      <w:r w:rsidRPr="005C2AF6">
        <w:rPr>
          <w:rFonts w:ascii="Times New Roman" w:hAnsi="Times New Roman" w:cs="Times New Roman"/>
          <w:b/>
          <w:sz w:val="24"/>
          <w:szCs w:val="24"/>
        </w:rPr>
        <w:t>Целевая аудитория:</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родители спортсменов, принимающих участие в мероприятиях, входящих в Единый Календарный План.</w:t>
      </w:r>
    </w:p>
    <w:p w:rsidR="002F038C" w:rsidRPr="00693CD0" w:rsidRDefault="002F038C" w:rsidP="002F038C">
      <w:pPr>
        <w:jc w:val="both"/>
        <w:rPr>
          <w:rFonts w:ascii="Times New Roman" w:hAnsi="Times New Roman" w:cs="Times New Roman"/>
          <w:b/>
          <w:sz w:val="24"/>
          <w:szCs w:val="24"/>
        </w:rPr>
      </w:pPr>
      <w:r w:rsidRPr="00693CD0">
        <w:rPr>
          <w:rFonts w:ascii="Times New Roman" w:hAnsi="Times New Roman" w:cs="Times New Roman"/>
          <w:b/>
          <w:sz w:val="24"/>
          <w:szCs w:val="24"/>
        </w:rPr>
        <w:t>Направлена на: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определение важности влияния среды на формирование антидопинговой культуры спортсмена;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родителей с действующими антидопинговыми правилами;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с видами ответственности персонала за нарушение антидопинговых правил;</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родителей с информацией о пулах тестирования и системе ADAMS;</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раскрытие этапов процедуры допинг-контроля;</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с актуальной версией Запрещенного списка и сервисом по проверке лекарственных препаратов;</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ознакомление с порядок получения разрешения на ТИ;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формирование у родителей необходимых навыков для общения со спортсменами в «группе риска»;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формирование у родителей необходимых навыков для соблюдения принципов антидопинговой безопасности. План презентации/доклада (на основе презентации в Приложении №6):</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актуальные документы в сфере антидопингового законодательства;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определение допинга согласно Всемирному антидопинговому кодексу;</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виды нарушений антидопинговых правил;</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профессиональное сотрудничество с персоналом спортсмена, отбывающим дисквалификацию за нарушение антидопинговых правил.</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ответственность спортсмена и персонала спортсмена за нарушение антидопинговых правил;</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сервисы по проверке лекарственных препаратов на наличие в составе запрещенных субстанций;</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процедура допинг-контроля;</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пулы тестирования и система ADAMS;</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 правила оформления запросов на терапевтическое использование (ТИ).</w:t>
      </w:r>
    </w:p>
    <w:p w:rsidR="002F038C" w:rsidRPr="00693CD0" w:rsidRDefault="002F038C" w:rsidP="002F038C">
      <w:pPr>
        <w:jc w:val="both"/>
        <w:rPr>
          <w:rFonts w:ascii="Times New Roman" w:hAnsi="Times New Roman" w:cs="Times New Roman"/>
          <w:b/>
          <w:sz w:val="24"/>
          <w:szCs w:val="24"/>
        </w:rPr>
      </w:pPr>
      <w:r w:rsidRPr="00693CD0">
        <w:rPr>
          <w:rFonts w:ascii="Times New Roman" w:hAnsi="Times New Roman" w:cs="Times New Roman"/>
          <w:b/>
          <w:sz w:val="24"/>
          <w:szCs w:val="24"/>
        </w:rPr>
        <w:t>Рекомендованные источники:</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Всемирный антидопинговый кодекс (ред. 1 января 2021 года)</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Обзор основных изменений во Всемирном антидопинговом кодексе 2021</w:t>
      </w:r>
    </w:p>
    <w:p w:rsidR="002F038C" w:rsidRPr="005C2AF6"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lastRenderedPageBreak/>
        <w:t>Запрещенный список (актуальная версия)</w:t>
      </w:r>
    </w:p>
    <w:p w:rsidR="002F038C" w:rsidRPr="00641DD7" w:rsidRDefault="002F038C" w:rsidP="002F038C">
      <w:pPr>
        <w:jc w:val="both"/>
        <w:rPr>
          <w:rFonts w:ascii="Times New Roman" w:hAnsi="Times New Roman" w:cs="Times New Roman"/>
          <w:sz w:val="24"/>
          <w:szCs w:val="24"/>
        </w:rPr>
      </w:pPr>
      <w:r w:rsidRPr="005C2AF6">
        <w:rPr>
          <w:rFonts w:ascii="Times New Roman" w:hAnsi="Times New Roman" w:cs="Times New Roman"/>
          <w:sz w:val="24"/>
          <w:szCs w:val="24"/>
        </w:rPr>
        <w:t>Общероссийские антидопинговые правила (утв. Министерством спорта РФ 24 июня 2021 г.)</w:t>
      </w:r>
    </w:p>
    <w:p w:rsidR="002F038C" w:rsidRDefault="002F038C"/>
    <w:sectPr w:rsidR="002F0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CA4"/>
    <w:multiLevelType w:val="hybridMultilevel"/>
    <w:tmpl w:val="2DCA1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8C"/>
    <w:rsid w:val="002F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9B92"/>
  <w15:chartTrackingRefBased/>
  <w15:docId w15:val="{25E9F23C-2303-46B5-A835-B7DA7900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2022-01-28T08:59:00Z</dcterms:created>
  <dcterms:modified xsi:type="dcterms:W3CDTF">2022-01-28T09:00:00Z</dcterms:modified>
</cp:coreProperties>
</file>