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4C" w:rsidRDefault="0060674C" w:rsidP="00171874">
      <w:pPr>
        <w:spacing w:before="100" w:beforeAutospacing="1" w:after="100" w:afterAutospacing="1"/>
        <w:outlineLvl w:val="0"/>
        <w:rPr>
          <w:rFonts w:ascii="Arial" w:hAnsi="Arial" w:cs="Arial"/>
          <w:color w:val="252525"/>
          <w:kern w:val="36"/>
          <w:sz w:val="18"/>
          <w:szCs w:val="18"/>
        </w:rPr>
      </w:pPr>
    </w:p>
    <w:p w:rsidR="00E31B67" w:rsidRDefault="0060674C" w:rsidP="0060674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Муниципальное</w:t>
      </w:r>
      <w:r w:rsidR="00E31B6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бюджетное </w:t>
      </w:r>
      <w:r w:rsidR="00E31B67">
        <w:rPr>
          <w:b/>
          <w:bCs/>
          <w:sz w:val="44"/>
          <w:szCs w:val="44"/>
        </w:rPr>
        <w:t>учреждение «Спортивная</w:t>
      </w:r>
      <w:r>
        <w:rPr>
          <w:b/>
          <w:bCs/>
          <w:sz w:val="44"/>
          <w:szCs w:val="44"/>
        </w:rPr>
        <w:t xml:space="preserve"> школа олимпийского резерва</w:t>
      </w:r>
    </w:p>
    <w:p w:rsidR="00E31B67" w:rsidRDefault="0060674C" w:rsidP="0060674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по баскетболу»</w:t>
      </w:r>
    </w:p>
    <w:p w:rsidR="0060674C" w:rsidRDefault="0060674C" w:rsidP="0060674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город Вологда</w:t>
      </w:r>
    </w:p>
    <w:p w:rsidR="0060674C" w:rsidRDefault="0060674C" w:rsidP="0060674C">
      <w:pPr>
        <w:pStyle w:val="Default"/>
        <w:jc w:val="both"/>
      </w:pPr>
    </w:p>
    <w:p w:rsidR="0060674C" w:rsidRDefault="0060674C" w:rsidP="0060674C">
      <w:pPr>
        <w:pStyle w:val="Default"/>
        <w:jc w:val="both"/>
      </w:pPr>
    </w:p>
    <w:p w:rsidR="0060674C" w:rsidRDefault="0060674C" w:rsidP="0060674C">
      <w:pPr>
        <w:pStyle w:val="Default"/>
        <w:jc w:val="both"/>
      </w:pPr>
    </w:p>
    <w:p w:rsidR="0060674C" w:rsidRDefault="0060674C" w:rsidP="0060674C">
      <w:pPr>
        <w:pStyle w:val="Default"/>
        <w:jc w:val="both"/>
      </w:pPr>
    </w:p>
    <w:p w:rsidR="0060674C" w:rsidRDefault="0060674C" w:rsidP="0060674C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КОЛЛЕКТИВНЫЙ ДОГОВОР</w:t>
      </w:r>
    </w:p>
    <w:p w:rsidR="0060674C" w:rsidRDefault="0060674C" w:rsidP="0060674C">
      <w:pPr>
        <w:pStyle w:val="Default"/>
        <w:jc w:val="center"/>
        <w:rPr>
          <w:b/>
          <w:bCs/>
          <w:sz w:val="44"/>
          <w:szCs w:val="44"/>
        </w:rPr>
      </w:pPr>
    </w:p>
    <w:p w:rsidR="0060674C" w:rsidRDefault="0060674C" w:rsidP="0060674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</w:t>
      </w:r>
      <w:r w:rsidR="00E830AC">
        <w:rPr>
          <w:b/>
          <w:bCs/>
          <w:sz w:val="44"/>
          <w:szCs w:val="44"/>
        </w:rPr>
        <w:t>19</w:t>
      </w:r>
      <w:r>
        <w:rPr>
          <w:b/>
          <w:bCs/>
          <w:sz w:val="44"/>
          <w:szCs w:val="44"/>
        </w:rPr>
        <w:t xml:space="preserve"> - 202</w:t>
      </w:r>
      <w:r w:rsidR="00E830AC">
        <w:rPr>
          <w:b/>
          <w:bCs/>
          <w:sz w:val="44"/>
          <w:szCs w:val="44"/>
        </w:rPr>
        <w:t>2</w:t>
      </w:r>
      <w:bookmarkStart w:id="0" w:name="_GoBack"/>
      <w:bookmarkEnd w:id="0"/>
      <w:r>
        <w:rPr>
          <w:b/>
          <w:bCs/>
          <w:sz w:val="44"/>
          <w:szCs w:val="44"/>
        </w:rPr>
        <w:t xml:space="preserve"> годы</w:t>
      </w:r>
    </w:p>
    <w:p w:rsidR="0060674C" w:rsidRDefault="0060674C" w:rsidP="0060674C">
      <w:pPr>
        <w:pStyle w:val="Default"/>
        <w:jc w:val="center"/>
        <w:rPr>
          <w:b/>
          <w:bCs/>
          <w:sz w:val="44"/>
          <w:szCs w:val="44"/>
        </w:rPr>
      </w:pPr>
    </w:p>
    <w:p w:rsidR="0060674C" w:rsidRDefault="0060674C" w:rsidP="0060674C">
      <w:pPr>
        <w:pStyle w:val="Default"/>
        <w:jc w:val="center"/>
        <w:rPr>
          <w:b/>
          <w:bCs/>
          <w:sz w:val="44"/>
          <w:szCs w:val="44"/>
        </w:rPr>
      </w:pPr>
    </w:p>
    <w:p w:rsidR="0060674C" w:rsidRDefault="0060674C" w:rsidP="0060674C">
      <w:pPr>
        <w:pStyle w:val="Default"/>
        <w:jc w:val="both"/>
        <w:rPr>
          <w:b/>
          <w:bCs/>
          <w:sz w:val="44"/>
          <w:szCs w:val="44"/>
        </w:rPr>
      </w:pPr>
    </w:p>
    <w:p w:rsidR="0060674C" w:rsidRDefault="0060674C" w:rsidP="0060674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работодателя                                                       От работников</w:t>
      </w:r>
    </w:p>
    <w:p w:rsidR="0060674C" w:rsidRDefault="0060674C" w:rsidP="0060674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МБУ СШОР по баскетболу</w:t>
      </w:r>
    </w:p>
    <w:p w:rsidR="0060674C" w:rsidRDefault="0060674C" w:rsidP="0060674C">
      <w:pPr>
        <w:pStyle w:val="Default"/>
        <w:jc w:val="both"/>
        <w:rPr>
          <w:bCs/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______________М.Н. Фролова                                ____________Н.В. Булаева</w:t>
      </w:r>
    </w:p>
    <w:p w:rsidR="0060674C" w:rsidRDefault="0060674C" w:rsidP="0060674C">
      <w:pPr>
        <w:pStyle w:val="Default"/>
        <w:jc w:val="both"/>
        <w:rPr>
          <w:bCs/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«____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_______20</w:t>
      </w:r>
      <w:r w:rsidR="00D52F28">
        <w:rPr>
          <w:bCs/>
          <w:sz w:val="28"/>
          <w:szCs w:val="28"/>
        </w:rPr>
        <w:t xml:space="preserve">19 </w:t>
      </w:r>
      <w:r>
        <w:rPr>
          <w:bCs/>
          <w:sz w:val="28"/>
          <w:szCs w:val="28"/>
        </w:rPr>
        <w:t>г.                                          «____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 xml:space="preserve">_______2019г.      </w:t>
      </w:r>
    </w:p>
    <w:p w:rsidR="0060674C" w:rsidRDefault="0060674C" w:rsidP="0060674C">
      <w:pPr>
        <w:pStyle w:val="Default"/>
        <w:jc w:val="both"/>
        <w:rPr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прошел уведомительную регистрацию в Департаменте труда и занятости населения Вологодской области</w:t>
      </w:r>
    </w:p>
    <w:p w:rsidR="0060674C" w:rsidRDefault="0060674C" w:rsidP="0060674C">
      <w:pPr>
        <w:pStyle w:val="Default"/>
        <w:jc w:val="both"/>
        <w:rPr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</w:t>
      </w:r>
    </w:p>
    <w:p w:rsidR="0060674C" w:rsidRDefault="0060674C" w:rsidP="0060674C">
      <w:pPr>
        <w:pStyle w:val="Default"/>
        <w:jc w:val="both"/>
        <w:rPr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номер____________</w:t>
      </w:r>
    </w:p>
    <w:p w:rsidR="0060674C" w:rsidRDefault="0060674C" w:rsidP="0060674C">
      <w:pPr>
        <w:pStyle w:val="Default"/>
        <w:jc w:val="both"/>
        <w:rPr>
          <w:sz w:val="28"/>
          <w:szCs w:val="28"/>
        </w:rPr>
      </w:pPr>
    </w:p>
    <w:p w:rsidR="0060674C" w:rsidRDefault="0060674C" w:rsidP="00606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лица, проводившего регистрацию___________________________</w:t>
      </w:r>
    </w:p>
    <w:p w:rsidR="00E31B67" w:rsidRDefault="00E31B67" w:rsidP="00A234EA">
      <w:pPr>
        <w:spacing w:before="100" w:beforeAutospacing="1" w:after="100" w:afterAutospacing="1"/>
        <w:jc w:val="center"/>
        <w:rPr>
          <w:bCs/>
          <w:color w:val="252525"/>
        </w:rPr>
      </w:pPr>
    </w:p>
    <w:p w:rsidR="00D52F28" w:rsidRDefault="00D52F28" w:rsidP="00A234EA">
      <w:pPr>
        <w:spacing w:before="100" w:beforeAutospacing="1" w:after="100" w:afterAutospacing="1"/>
        <w:jc w:val="center"/>
        <w:rPr>
          <w:bCs/>
          <w:color w:val="252525"/>
        </w:rPr>
      </w:pPr>
    </w:p>
    <w:p w:rsidR="00D52F28" w:rsidRDefault="00D52F28" w:rsidP="00A234EA">
      <w:pPr>
        <w:spacing w:before="100" w:beforeAutospacing="1" w:after="100" w:afterAutospacing="1"/>
        <w:jc w:val="center"/>
        <w:rPr>
          <w:bCs/>
          <w:color w:val="252525"/>
        </w:rPr>
      </w:pPr>
    </w:p>
    <w:p w:rsidR="00D52F28" w:rsidRDefault="00D52F28" w:rsidP="00A234EA">
      <w:pPr>
        <w:spacing w:before="100" w:beforeAutospacing="1" w:after="100" w:afterAutospacing="1"/>
        <w:jc w:val="center"/>
        <w:rPr>
          <w:bCs/>
          <w:color w:val="252525"/>
        </w:rPr>
      </w:pPr>
    </w:p>
    <w:p w:rsidR="00D52F28" w:rsidRDefault="00D52F28" w:rsidP="00A234EA">
      <w:pPr>
        <w:spacing w:before="100" w:beforeAutospacing="1" w:after="100" w:afterAutospacing="1"/>
        <w:jc w:val="center"/>
        <w:rPr>
          <w:bCs/>
          <w:color w:val="252525"/>
        </w:rPr>
      </w:pPr>
    </w:p>
    <w:p w:rsidR="00171874" w:rsidRPr="00831DA3" w:rsidRDefault="00171874" w:rsidP="00E31B67">
      <w:pPr>
        <w:jc w:val="center"/>
        <w:rPr>
          <w:b/>
          <w:color w:val="252525"/>
        </w:rPr>
      </w:pPr>
      <w:r w:rsidRPr="00831DA3">
        <w:rPr>
          <w:b/>
          <w:bCs/>
          <w:color w:val="252525"/>
        </w:rPr>
        <w:lastRenderedPageBreak/>
        <w:t>1. Общие положения</w:t>
      </w:r>
    </w:p>
    <w:p w:rsidR="00171874" w:rsidRPr="00A234EA" w:rsidRDefault="00171874" w:rsidP="00E31B67">
      <w:pPr>
        <w:jc w:val="both"/>
        <w:rPr>
          <w:color w:val="252525"/>
        </w:rPr>
      </w:pPr>
      <w:r w:rsidRPr="00A234EA">
        <w:rPr>
          <w:color w:val="252525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МБУ </w:t>
      </w:r>
      <w:r w:rsidR="00A234EA" w:rsidRPr="00A234EA">
        <w:rPr>
          <w:color w:val="252525"/>
        </w:rPr>
        <w:t>СШОР по</w:t>
      </w:r>
      <w:r w:rsidR="0060674C" w:rsidRPr="00A234EA">
        <w:rPr>
          <w:color w:val="252525"/>
        </w:rPr>
        <w:t xml:space="preserve"> </w:t>
      </w:r>
      <w:r w:rsidR="00156E21" w:rsidRPr="00A234EA">
        <w:rPr>
          <w:color w:val="252525"/>
        </w:rPr>
        <w:t>баскетболу</w:t>
      </w:r>
      <w:r w:rsidR="00156E21">
        <w:rPr>
          <w:color w:val="252525"/>
        </w:rPr>
        <w:t xml:space="preserve"> (далее</w:t>
      </w:r>
      <w:r w:rsidR="00500AF2">
        <w:rPr>
          <w:color w:val="252525"/>
        </w:rPr>
        <w:t xml:space="preserve"> Учреждение)</w:t>
      </w:r>
      <w:r w:rsidR="0060674C" w:rsidRPr="00A234EA">
        <w:rPr>
          <w:color w:val="252525"/>
        </w:rPr>
        <w:t>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1.2. Коллективный договор заключен в соответствии с Трудовым кодексом РФ (далее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 - трудовых прав и профессиональных интересов работников муниципального бюджетного учреждения спортивной школы олимпийского резерва </w:t>
      </w:r>
      <w:r w:rsidR="0060674C" w:rsidRPr="00A234EA">
        <w:rPr>
          <w:color w:val="252525"/>
        </w:rPr>
        <w:t>по баскетболу</w:t>
      </w:r>
      <w:r w:rsidRPr="00A234EA">
        <w:rPr>
          <w:color w:val="252525"/>
        </w:rPr>
        <w:t xml:space="preserve"> и установлению дополнительных социально-экономических, правовых и профессиональных гарантий, льгот и преимуществ  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1.3. Сторонами коллективного договора являются: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Работодатель в лице его представителя - директора </w:t>
      </w:r>
      <w:r w:rsidR="0060674C" w:rsidRPr="00A234EA">
        <w:rPr>
          <w:color w:val="252525"/>
        </w:rPr>
        <w:t>Марины Николаевны Фроловой</w:t>
      </w:r>
      <w:r w:rsidRPr="00A234EA">
        <w:rPr>
          <w:color w:val="252525"/>
        </w:rPr>
        <w:t>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Работники </w:t>
      </w:r>
      <w:r w:rsidR="00A234EA" w:rsidRPr="00A234EA">
        <w:rPr>
          <w:color w:val="252525"/>
        </w:rPr>
        <w:t>учреждения, в</w:t>
      </w:r>
      <w:r w:rsidRPr="00A234EA">
        <w:rPr>
          <w:color w:val="252525"/>
        </w:rPr>
        <w:t xml:space="preserve"> лице их представителя –</w:t>
      </w:r>
      <w:r w:rsidR="0060674C" w:rsidRPr="00A234EA">
        <w:rPr>
          <w:color w:val="252525"/>
        </w:rPr>
        <w:t xml:space="preserve"> тренера </w:t>
      </w:r>
      <w:r w:rsidR="00A234EA" w:rsidRPr="00A234EA">
        <w:rPr>
          <w:color w:val="252525"/>
        </w:rPr>
        <w:t>Натальи Викторовны</w:t>
      </w:r>
      <w:r w:rsidR="0060674C" w:rsidRPr="00A234EA">
        <w:rPr>
          <w:color w:val="252525"/>
        </w:rPr>
        <w:t xml:space="preserve"> Булаевой</w:t>
      </w:r>
      <w:r w:rsidRPr="00A234EA">
        <w:rPr>
          <w:color w:val="252525"/>
        </w:rPr>
        <w:t>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1.4. Действие настоящего коллективного договора распространяется на всех работников </w:t>
      </w:r>
      <w:r w:rsidR="00500AF2">
        <w:rPr>
          <w:color w:val="252525"/>
        </w:rPr>
        <w:t>У</w:t>
      </w:r>
      <w:r w:rsidRPr="00A234EA">
        <w:rPr>
          <w:color w:val="252525"/>
        </w:rPr>
        <w:t>чреждения.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1.</w:t>
      </w:r>
      <w:r w:rsidR="0060674C" w:rsidRPr="00A234EA">
        <w:rPr>
          <w:color w:val="252525"/>
        </w:rPr>
        <w:t>5</w:t>
      </w:r>
      <w:r w:rsidRPr="00A234EA">
        <w:rPr>
          <w:color w:val="252525"/>
        </w:rPr>
        <w:t xml:space="preserve">. Коллективный договор сохраняет своё действие в случае изменения наименования </w:t>
      </w:r>
      <w:r w:rsidR="00500AF2">
        <w:rPr>
          <w:color w:val="252525"/>
        </w:rPr>
        <w:t>У</w:t>
      </w:r>
      <w:r w:rsidRPr="00A234EA">
        <w:rPr>
          <w:color w:val="252525"/>
        </w:rPr>
        <w:t xml:space="preserve">чреждения, расторжения трудового договора с руководителем </w:t>
      </w:r>
      <w:r w:rsidR="00500AF2">
        <w:rPr>
          <w:color w:val="252525"/>
        </w:rPr>
        <w:t>У</w:t>
      </w:r>
      <w:r w:rsidRPr="00A234EA">
        <w:rPr>
          <w:color w:val="252525"/>
        </w:rPr>
        <w:t>чреждения.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1.</w:t>
      </w:r>
      <w:r w:rsidR="0060674C" w:rsidRPr="00A234EA">
        <w:rPr>
          <w:color w:val="252525"/>
        </w:rPr>
        <w:t>6</w:t>
      </w:r>
      <w:r w:rsidRPr="00A234EA">
        <w:rPr>
          <w:color w:val="252525"/>
        </w:rPr>
        <w:t>. При смене форм собственности учреждения коллективный договор сохраняет своё действие в течение трёх месяцев со дня перехода прав собственности.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1.</w:t>
      </w:r>
      <w:r w:rsidR="0060674C" w:rsidRPr="00A234EA">
        <w:rPr>
          <w:color w:val="252525"/>
        </w:rPr>
        <w:t>7</w:t>
      </w:r>
      <w:r w:rsidRPr="00A234EA">
        <w:rPr>
          <w:color w:val="252525"/>
        </w:rPr>
        <w:t>. В течение срока действия коллективного договора стороны вправе вносить в него дополнения и изменения на основе взаимной договорённости в порядке, установленном ТК РФ.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1.</w:t>
      </w:r>
      <w:r w:rsidR="0060674C" w:rsidRPr="00A234EA">
        <w:rPr>
          <w:color w:val="252525"/>
        </w:rPr>
        <w:t>8</w:t>
      </w:r>
      <w:r w:rsidRPr="00A234EA">
        <w:rPr>
          <w:color w:val="252525"/>
        </w:rPr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1.</w:t>
      </w:r>
      <w:r w:rsidR="0060674C" w:rsidRPr="00A234EA">
        <w:rPr>
          <w:color w:val="252525"/>
        </w:rPr>
        <w:t>9</w:t>
      </w:r>
      <w:r w:rsidRPr="00A234EA">
        <w:rPr>
          <w:color w:val="252525"/>
        </w:rPr>
        <w:t xml:space="preserve">. Пересмотр обязательств настоящего договора не может приводить к снижению уровня социально-экономического положения работников </w:t>
      </w:r>
      <w:r w:rsidR="00500AF2">
        <w:rPr>
          <w:color w:val="252525"/>
        </w:rPr>
        <w:t>У</w:t>
      </w:r>
      <w:r w:rsidRPr="00A234EA">
        <w:rPr>
          <w:color w:val="252525"/>
        </w:rPr>
        <w:t>чреждения.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1.1</w:t>
      </w:r>
      <w:r w:rsidR="0060674C" w:rsidRPr="00A234EA">
        <w:rPr>
          <w:color w:val="252525"/>
        </w:rPr>
        <w:t>0</w:t>
      </w:r>
      <w:r w:rsidRPr="00A234EA">
        <w:rPr>
          <w:color w:val="252525"/>
        </w:rPr>
        <w:t>. Все спорные вопросы по толкованию и реализации положения</w:t>
      </w:r>
      <w:r w:rsidRPr="00A234EA">
        <w:rPr>
          <w:b/>
          <w:bCs/>
          <w:color w:val="252525"/>
        </w:rPr>
        <w:t xml:space="preserve"> </w:t>
      </w:r>
      <w:r w:rsidRPr="00A234EA">
        <w:rPr>
          <w:color w:val="252525"/>
        </w:rPr>
        <w:t>коллективного договора</w:t>
      </w:r>
      <w:r w:rsidRPr="00A234EA">
        <w:rPr>
          <w:b/>
          <w:bCs/>
          <w:color w:val="252525"/>
        </w:rPr>
        <w:t xml:space="preserve"> </w:t>
      </w:r>
      <w:r w:rsidRPr="00A234EA">
        <w:rPr>
          <w:color w:val="252525"/>
        </w:rPr>
        <w:t>решаются сторонами.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1.1</w:t>
      </w:r>
      <w:r w:rsidR="0060674C" w:rsidRPr="00A234EA">
        <w:rPr>
          <w:color w:val="252525"/>
        </w:rPr>
        <w:t>1</w:t>
      </w:r>
      <w:r w:rsidRPr="00A234EA">
        <w:rPr>
          <w:color w:val="252525"/>
        </w:rPr>
        <w:t>. Настоящий договор вступает в силу с момента его подписания сторонами.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1.1</w:t>
      </w:r>
      <w:r w:rsidR="00AE43DA" w:rsidRPr="00A234EA">
        <w:rPr>
          <w:color w:val="252525"/>
        </w:rPr>
        <w:t>2</w:t>
      </w:r>
      <w:r w:rsidRPr="00A234EA">
        <w:rPr>
          <w:color w:val="252525"/>
        </w:rPr>
        <w:t xml:space="preserve">. Стороны определяют следующие формы управления </w:t>
      </w:r>
      <w:r w:rsidR="00500AF2">
        <w:rPr>
          <w:color w:val="252525"/>
        </w:rPr>
        <w:t>У</w:t>
      </w:r>
      <w:r w:rsidRPr="00A234EA">
        <w:rPr>
          <w:color w:val="252525"/>
        </w:rPr>
        <w:t>чреждением: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-    учёт мнения трудового коллектива;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- консультация с работодателем по вопросам принятия локальных нормативных актов;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обсуждение с работодателем вопросов о работе </w:t>
      </w:r>
      <w:r w:rsidR="00500AF2">
        <w:rPr>
          <w:color w:val="252525"/>
        </w:rPr>
        <w:t>У</w:t>
      </w:r>
      <w:r w:rsidRPr="00A234EA">
        <w:rPr>
          <w:color w:val="252525"/>
        </w:rPr>
        <w:t>чреждения, внесении предложений по её совершенствованию;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- участие в разработке и принятии коллективного договора.</w:t>
      </w:r>
    </w:p>
    <w:p w:rsidR="00AE43DA" w:rsidRDefault="00AE43DA" w:rsidP="00A234EA">
      <w:pPr>
        <w:jc w:val="both"/>
        <w:rPr>
          <w:color w:val="252525"/>
        </w:rPr>
      </w:pPr>
      <w:r w:rsidRPr="00A234EA">
        <w:rPr>
          <w:color w:val="252525"/>
        </w:rPr>
        <w:t>1.13. Перечень локальных нормативных актов, содержащих нормы трудового права, при принятии которых работодатель учитывает мнение трудового коллектива</w:t>
      </w:r>
      <w:r w:rsidR="00BD06F9">
        <w:rPr>
          <w:color w:val="252525"/>
        </w:rPr>
        <w:t xml:space="preserve"> и являю</w:t>
      </w:r>
      <w:r w:rsidR="00604E92">
        <w:rPr>
          <w:color w:val="252525"/>
        </w:rPr>
        <w:t xml:space="preserve">щихся </w:t>
      </w:r>
      <w:r w:rsidR="00BD06F9">
        <w:rPr>
          <w:color w:val="252525"/>
        </w:rPr>
        <w:t xml:space="preserve">приложениями к </w:t>
      </w:r>
      <w:r w:rsidR="00604E92">
        <w:rPr>
          <w:color w:val="252525"/>
        </w:rPr>
        <w:t xml:space="preserve">коллективному </w:t>
      </w:r>
      <w:r w:rsidR="00BD06F9">
        <w:rPr>
          <w:color w:val="252525"/>
        </w:rPr>
        <w:t>трудовому договору.</w:t>
      </w:r>
    </w:p>
    <w:p w:rsidR="00BD06F9" w:rsidRPr="00A234EA" w:rsidRDefault="00BD06F9" w:rsidP="00BD06F9">
      <w:pPr>
        <w:jc w:val="both"/>
        <w:rPr>
          <w:color w:val="252525"/>
        </w:rPr>
      </w:pPr>
      <w:r>
        <w:rPr>
          <w:color w:val="252525"/>
        </w:rPr>
        <w:t>1).</w:t>
      </w:r>
      <w:r w:rsidRPr="00A234EA">
        <w:rPr>
          <w:color w:val="252525"/>
        </w:rPr>
        <w:t xml:space="preserve">Правила внутреннего трудового распорядка для работников </w:t>
      </w:r>
      <w:r w:rsidRPr="00A234EA">
        <w:rPr>
          <w:color w:val="252525"/>
        </w:rPr>
        <w:br/>
        <w:t xml:space="preserve"> (Приложение № </w:t>
      </w:r>
      <w:r>
        <w:rPr>
          <w:color w:val="252525"/>
        </w:rPr>
        <w:t>1</w:t>
      </w:r>
      <w:r w:rsidRPr="00A234EA">
        <w:rPr>
          <w:color w:val="252525"/>
        </w:rPr>
        <w:t>)</w:t>
      </w:r>
      <w:r>
        <w:rPr>
          <w:color w:val="252525"/>
        </w:rPr>
        <w:t>.</w:t>
      </w:r>
    </w:p>
    <w:p w:rsidR="00BD06F9" w:rsidRDefault="00BD06F9" w:rsidP="00BD06F9">
      <w:pPr>
        <w:jc w:val="both"/>
        <w:rPr>
          <w:color w:val="252525"/>
        </w:rPr>
      </w:pPr>
      <w:r>
        <w:rPr>
          <w:color w:val="252525"/>
        </w:rPr>
        <w:t xml:space="preserve">2). </w:t>
      </w:r>
      <w:r w:rsidR="00D52F28">
        <w:rPr>
          <w:color w:val="252525"/>
        </w:rPr>
        <w:t>Положение о ненормированном рабочем дне</w:t>
      </w:r>
      <w:r w:rsidRPr="00A234EA">
        <w:rPr>
          <w:color w:val="252525"/>
        </w:rPr>
        <w:t xml:space="preserve"> (Приложение № </w:t>
      </w:r>
      <w:r>
        <w:rPr>
          <w:color w:val="252525"/>
        </w:rPr>
        <w:t>2</w:t>
      </w:r>
      <w:r w:rsidRPr="00A234EA">
        <w:rPr>
          <w:color w:val="252525"/>
        </w:rPr>
        <w:t>)</w:t>
      </w:r>
    </w:p>
    <w:p w:rsidR="00BD06F9" w:rsidRPr="00A234EA" w:rsidRDefault="00BD06F9" w:rsidP="00BD06F9">
      <w:pPr>
        <w:jc w:val="both"/>
        <w:rPr>
          <w:color w:val="252525"/>
        </w:rPr>
      </w:pPr>
      <w:r>
        <w:rPr>
          <w:color w:val="252525"/>
        </w:rPr>
        <w:t xml:space="preserve">3). Правила оценки напряженности и сложности труда </w:t>
      </w:r>
      <w:r w:rsidR="000A0049">
        <w:rPr>
          <w:color w:val="252525"/>
        </w:rPr>
        <w:t>(</w:t>
      </w:r>
      <w:r w:rsidRPr="00A234EA">
        <w:rPr>
          <w:color w:val="252525"/>
        </w:rPr>
        <w:t xml:space="preserve">Приложение № </w:t>
      </w:r>
      <w:r>
        <w:rPr>
          <w:color w:val="252525"/>
        </w:rPr>
        <w:t>3</w:t>
      </w:r>
      <w:r w:rsidRPr="00A234EA">
        <w:rPr>
          <w:color w:val="252525"/>
        </w:rPr>
        <w:t>)</w:t>
      </w:r>
      <w:r>
        <w:rPr>
          <w:color w:val="252525"/>
        </w:rPr>
        <w:t>.</w:t>
      </w:r>
    </w:p>
    <w:p w:rsidR="00D52F28" w:rsidRPr="00D52F28" w:rsidRDefault="00BD06F9" w:rsidP="00D52F28">
      <w:pPr>
        <w:shd w:val="clear" w:color="auto" w:fill="FFFFFF"/>
        <w:rPr>
          <w:color w:val="373737"/>
        </w:rPr>
      </w:pPr>
      <w:r>
        <w:rPr>
          <w:color w:val="252525"/>
        </w:rPr>
        <w:t>4</w:t>
      </w:r>
      <w:r w:rsidR="00AE43DA" w:rsidRPr="00A234EA">
        <w:rPr>
          <w:color w:val="252525"/>
        </w:rPr>
        <w:t xml:space="preserve">). Положение </w:t>
      </w:r>
      <w:r w:rsidR="00D52F28" w:rsidRPr="00D52F28">
        <w:rPr>
          <w:bCs/>
          <w:color w:val="373737"/>
        </w:rPr>
        <w:t>об организации работы по охране труда и обеспечению</w:t>
      </w:r>
    </w:p>
    <w:p w:rsidR="00AE43DA" w:rsidRPr="00A234EA" w:rsidRDefault="00D52F28" w:rsidP="00831DA3">
      <w:pPr>
        <w:shd w:val="clear" w:color="auto" w:fill="FFFFFF"/>
        <w:rPr>
          <w:color w:val="252525"/>
        </w:rPr>
      </w:pPr>
      <w:r w:rsidRPr="00D52F28">
        <w:rPr>
          <w:bCs/>
          <w:color w:val="373737"/>
        </w:rPr>
        <w:t xml:space="preserve">безопасности </w:t>
      </w:r>
      <w:r w:rsidR="00831DA3">
        <w:rPr>
          <w:bCs/>
          <w:color w:val="373737"/>
        </w:rPr>
        <w:t>в МБУ СШОР по баскетболу</w:t>
      </w:r>
      <w:r w:rsidRPr="00A234EA">
        <w:rPr>
          <w:color w:val="252525"/>
        </w:rPr>
        <w:t xml:space="preserve"> </w:t>
      </w:r>
      <w:r w:rsidR="00AE43DA" w:rsidRPr="00A234EA">
        <w:rPr>
          <w:color w:val="252525"/>
        </w:rPr>
        <w:t xml:space="preserve">(Приложение № </w:t>
      </w:r>
      <w:r w:rsidR="00BD06F9">
        <w:rPr>
          <w:color w:val="252525"/>
        </w:rPr>
        <w:t>4</w:t>
      </w:r>
      <w:r w:rsidR="00AE43DA" w:rsidRPr="00A234EA">
        <w:rPr>
          <w:color w:val="252525"/>
        </w:rPr>
        <w:t>)</w:t>
      </w:r>
      <w:r w:rsidR="00BD06F9">
        <w:rPr>
          <w:color w:val="252525"/>
        </w:rPr>
        <w:t>.</w:t>
      </w:r>
    </w:p>
    <w:p w:rsidR="00AE43DA" w:rsidRPr="00A234EA" w:rsidRDefault="00BD06F9" w:rsidP="00A234EA">
      <w:pPr>
        <w:jc w:val="both"/>
        <w:rPr>
          <w:color w:val="252525"/>
        </w:rPr>
      </w:pPr>
      <w:r>
        <w:rPr>
          <w:color w:val="252525"/>
        </w:rPr>
        <w:t>5</w:t>
      </w:r>
      <w:r w:rsidR="00AE43DA" w:rsidRPr="00A234EA">
        <w:rPr>
          <w:color w:val="252525"/>
        </w:rPr>
        <w:t xml:space="preserve">). Кодекс этики </w:t>
      </w:r>
      <w:r>
        <w:rPr>
          <w:color w:val="252525"/>
        </w:rPr>
        <w:t xml:space="preserve">и служебного поведения работников </w:t>
      </w:r>
      <w:r w:rsidR="00AE43DA" w:rsidRPr="00A234EA">
        <w:rPr>
          <w:color w:val="252525"/>
        </w:rPr>
        <w:t xml:space="preserve">(Приложение № </w:t>
      </w:r>
      <w:r>
        <w:rPr>
          <w:color w:val="252525"/>
        </w:rPr>
        <w:t>5</w:t>
      </w:r>
      <w:r w:rsidR="00AE43DA" w:rsidRPr="00A234EA">
        <w:rPr>
          <w:color w:val="252525"/>
        </w:rPr>
        <w:t>)</w:t>
      </w:r>
      <w:r>
        <w:rPr>
          <w:color w:val="252525"/>
        </w:rPr>
        <w:t>.</w:t>
      </w:r>
    </w:p>
    <w:p w:rsidR="00BD06F9" w:rsidRDefault="00BD06F9" w:rsidP="00A234EA">
      <w:pPr>
        <w:spacing w:before="100" w:beforeAutospacing="1" w:after="100" w:afterAutospacing="1"/>
        <w:jc w:val="center"/>
        <w:rPr>
          <w:b/>
          <w:bCs/>
          <w:color w:val="252525"/>
        </w:rPr>
      </w:pPr>
    </w:p>
    <w:p w:rsidR="00E31B67" w:rsidRDefault="00E31B67" w:rsidP="00A234EA">
      <w:pPr>
        <w:spacing w:before="100" w:beforeAutospacing="1" w:after="100" w:afterAutospacing="1"/>
        <w:jc w:val="center"/>
        <w:rPr>
          <w:bCs/>
          <w:color w:val="252525"/>
        </w:rPr>
      </w:pPr>
    </w:p>
    <w:p w:rsidR="00D52F28" w:rsidRDefault="00D52F28" w:rsidP="00E31B67">
      <w:pPr>
        <w:jc w:val="center"/>
        <w:rPr>
          <w:bCs/>
          <w:color w:val="252525"/>
        </w:rPr>
      </w:pPr>
    </w:p>
    <w:p w:rsidR="00171874" w:rsidRPr="00831DA3" w:rsidRDefault="00171874" w:rsidP="00E31B67">
      <w:pPr>
        <w:jc w:val="center"/>
        <w:rPr>
          <w:b/>
          <w:color w:val="252525"/>
        </w:rPr>
      </w:pPr>
      <w:r w:rsidRPr="00831DA3">
        <w:rPr>
          <w:b/>
          <w:bCs/>
          <w:color w:val="252525"/>
        </w:rPr>
        <w:t>2. Трудовой договор</w:t>
      </w:r>
    </w:p>
    <w:p w:rsidR="00171874" w:rsidRPr="00A234EA" w:rsidRDefault="00171874" w:rsidP="00E31B67">
      <w:pPr>
        <w:jc w:val="both"/>
        <w:rPr>
          <w:color w:val="252525"/>
        </w:rPr>
      </w:pPr>
      <w:r w:rsidRPr="00A234EA">
        <w:rPr>
          <w:color w:val="252525"/>
        </w:rPr>
        <w:t>2.1.</w:t>
      </w:r>
      <w:r w:rsidR="00A234EA" w:rsidRPr="00A234EA">
        <w:rPr>
          <w:color w:val="252525"/>
        </w:rPr>
        <w:t xml:space="preserve"> </w:t>
      </w:r>
      <w:r w:rsidRPr="00A234EA">
        <w:rPr>
          <w:color w:val="252525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</w:t>
      </w:r>
      <w:r w:rsidR="00C2301A" w:rsidRPr="00A234EA">
        <w:rPr>
          <w:color w:val="252525"/>
        </w:rPr>
        <w:t>,</w:t>
      </w:r>
      <w:r w:rsidRPr="00A234EA">
        <w:rPr>
          <w:color w:val="252525"/>
        </w:rPr>
        <w:t xml:space="preserve">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2.2.</w:t>
      </w:r>
      <w:r w:rsidR="00A234EA" w:rsidRPr="00A234EA">
        <w:rPr>
          <w:color w:val="252525"/>
        </w:rPr>
        <w:t xml:space="preserve"> </w:t>
      </w:r>
      <w:r w:rsidRPr="00A234EA">
        <w:rPr>
          <w:color w:val="252525"/>
        </w:rPr>
        <w:t>При приёме на работу трудовой договор заключается с работником в письменной форме в</w:t>
      </w:r>
      <w:r w:rsidRPr="00A234EA">
        <w:rPr>
          <w:b/>
          <w:bCs/>
          <w:color w:val="252525"/>
        </w:rPr>
        <w:t xml:space="preserve"> </w:t>
      </w:r>
      <w:r w:rsidRPr="00A234EA">
        <w:rPr>
          <w:color w:val="252525"/>
        </w:rPr>
        <w:t>двух</w:t>
      </w:r>
      <w:r w:rsidRPr="00A234EA">
        <w:rPr>
          <w:b/>
          <w:bCs/>
          <w:color w:val="252525"/>
        </w:rPr>
        <w:t xml:space="preserve"> </w:t>
      </w:r>
      <w:r w:rsidRPr="00A234EA">
        <w:rPr>
          <w:color w:val="252525"/>
        </w:rPr>
        <w:t xml:space="preserve">экземплярах, каждый из которых подписывается работодателем и работником. Трудовой договор является основанием для издания приказа о приёме на работу. Трудовой договор с работником, как правило, заключается на </w:t>
      </w:r>
      <w:r w:rsidR="00604E92">
        <w:rPr>
          <w:color w:val="252525"/>
        </w:rPr>
        <w:t>не</w:t>
      </w:r>
      <w:r w:rsidRPr="00A234EA">
        <w:rPr>
          <w:color w:val="252525"/>
        </w:rPr>
        <w:t>определённый срок. Срочный трудовой договор может заключаться по инициативе работодателя или работника в случаях, предусмотренных ст.59 ТК РФ, либо иными федеральными законами, если трудовые отношения не могут быть установлены на определённый срок с учётом характера предстоящей работы или условий её выполнения.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2.3.</w:t>
      </w:r>
      <w:r w:rsidR="00A234EA" w:rsidRPr="00A234EA">
        <w:rPr>
          <w:color w:val="252525"/>
        </w:rPr>
        <w:t xml:space="preserve"> </w:t>
      </w:r>
      <w:r w:rsidRPr="00A234EA">
        <w:rPr>
          <w:color w:val="252525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0E6BC7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2.4. Объём тренировочной нагрузки работникам устанавливается работодателем исходя из количества часов по тренировочному плану, программ</w:t>
      </w:r>
      <w:r w:rsidR="00C2301A" w:rsidRPr="00A234EA">
        <w:rPr>
          <w:color w:val="252525"/>
        </w:rPr>
        <w:t>ам</w:t>
      </w:r>
      <w:r w:rsidRPr="00A234EA">
        <w:rPr>
          <w:color w:val="252525"/>
        </w:rPr>
        <w:t>, обеспеченности кадрами, других конкретных условий в учреждении</w:t>
      </w:r>
      <w:r w:rsidR="009F5DF5" w:rsidRPr="00A234EA">
        <w:rPr>
          <w:color w:val="252525"/>
        </w:rPr>
        <w:t>.</w:t>
      </w:r>
      <w:r w:rsidRPr="00A234EA">
        <w:rPr>
          <w:color w:val="252525"/>
        </w:rPr>
        <w:t xml:space="preserve"> Верхний предел тренировочной нагрузки н</w:t>
      </w:r>
      <w:r w:rsidR="00B37049">
        <w:rPr>
          <w:color w:val="252525"/>
        </w:rPr>
        <w:t xml:space="preserve"> </w:t>
      </w:r>
      <w:r w:rsidRPr="00A234EA">
        <w:rPr>
          <w:color w:val="252525"/>
        </w:rPr>
        <w:t xml:space="preserve">е ограничивается. Объём тренировочной нагрузки работника оговаривается в трудовом договоре и может быть изменён только с письменного согласия работника. Тренировочная нагрузка на новый годовой тренировочный </w:t>
      </w:r>
      <w:r w:rsidR="00136669">
        <w:rPr>
          <w:color w:val="252525"/>
        </w:rPr>
        <w:t>период</w:t>
      </w:r>
      <w:r w:rsidRPr="00A234EA">
        <w:rPr>
          <w:color w:val="252525"/>
        </w:rPr>
        <w:t xml:space="preserve"> тренеров и других работников, ведущих тренерскую работу помимо основной работы, устанавливается руководителем с учётом мнения общего собрания работников. </w:t>
      </w:r>
    </w:p>
    <w:p w:rsidR="000E6BC7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2.5. При установлении тренерам, для которых </w:t>
      </w:r>
      <w:r w:rsidR="00604E92">
        <w:rPr>
          <w:color w:val="252525"/>
        </w:rPr>
        <w:t>школа</w:t>
      </w:r>
      <w:r w:rsidRPr="00A234EA">
        <w:rPr>
          <w:color w:val="252525"/>
        </w:rPr>
        <w:t xml:space="preserve"> является местом основной работы, тренерской нагрузки на годовой тренерский </w:t>
      </w:r>
      <w:r w:rsidR="00136669">
        <w:rPr>
          <w:color w:val="252525"/>
        </w:rPr>
        <w:t>период</w:t>
      </w:r>
      <w:r w:rsidRPr="00A234EA">
        <w:rPr>
          <w:color w:val="252525"/>
        </w:rPr>
        <w:t xml:space="preserve">, как правило, сохраняется её объём и преемственность групп. 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2.6. Тренерская нагрузка, объем которой больше или меньше ставки заработной платы, устанавливается только с письменного согласия работника.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2.7. Уменьшение или увеличение тренерской нагрузки тренера в течение годового тренировочного </w:t>
      </w:r>
      <w:r w:rsidR="00136669">
        <w:rPr>
          <w:color w:val="252525"/>
        </w:rPr>
        <w:t>периода</w:t>
      </w:r>
      <w:r w:rsidRPr="00A234EA">
        <w:rPr>
          <w:color w:val="252525"/>
        </w:rPr>
        <w:t xml:space="preserve"> по сравнению с тренерской нагрузкой, оговоренной в трудовом договоре или в приказе руководителя учреждения, возможны только: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а) по взаимному согласию сторон;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б) по инициативе работодателя в случаях: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уменьшение количества часов по тренерским планам и программам, сокращение количества групп, </w:t>
      </w:r>
      <w:r w:rsidR="0086365D" w:rsidRPr="00A234EA">
        <w:rPr>
          <w:color w:val="252525"/>
        </w:rPr>
        <w:t>спортсменов;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- временного увеличения объёма тренерской нагрузки в связи с производственной необходимостью для замещения временно отсутствующего работника;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- восстановления на работе тренера, ранее выполнявшего эту тренерск</w:t>
      </w:r>
      <w:r w:rsidR="00136669">
        <w:rPr>
          <w:color w:val="252525"/>
        </w:rPr>
        <w:t>ую</w:t>
      </w:r>
      <w:r w:rsidRPr="00A234EA">
        <w:rPr>
          <w:color w:val="252525"/>
        </w:rPr>
        <w:t xml:space="preserve"> нагрузку;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- возвращение на работу женщины, прервавшей отпуск по уходу за ребёнком до достижения им возраста трёх лет, или после окончания этого отпуска.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2.8. В течение годового тренировочного </w:t>
      </w:r>
      <w:r w:rsidR="00136669">
        <w:rPr>
          <w:color w:val="252525"/>
        </w:rPr>
        <w:t>периода</w:t>
      </w:r>
      <w:r w:rsidRPr="00A234EA">
        <w:rPr>
          <w:color w:val="252525"/>
        </w:rPr>
        <w:t xml:space="preserve"> изменение существенных условий трудового договора допускается только в исключительных случаях, обусловленных обстоятельствами, независящими от воли сторон.</w:t>
      </w:r>
    </w:p>
    <w:p w:rsidR="00171874" w:rsidRPr="00A234EA" w:rsidRDefault="000A0049" w:rsidP="00A234EA">
      <w:pPr>
        <w:jc w:val="both"/>
        <w:rPr>
          <w:color w:val="252525"/>
        </w:rPr>
      </w:pPr>
      <w:r>
        <w:rPr>
          <w:color w:val="252525"/>
        </w:rPr>
        <w:t xml:space="preserve">2.9. </w:t>
      </w:r>
      <w:r w:rsidR="00171874" w:rsidRPr="00A234EA">
        <w:rPr>
          <w:color w:val="252525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(ст.74 ТК РФ).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2.10. </w:t>
      </w:r>
      <w:r w:rsidR="00A234EA" w:rsidRPr="00A234EA">
        <w:rPr>
          <w:color w:val="252525"/>
        </w:rPr>
        <w:t>Работодатель обязан</w:t>
      </w:r>
      <w:r w:rsidRPr="00A234EA">
        <w:rPr>
          <w:color w:val="252525"/>
        </w:rPr>
        <w:t xml:space="preserve"> при заключении трудового договора с работником ознакомить его под </w:t>
      </w:r>
      <w:r w:rsidR="00C2301A" w:rsidRPr="00A234EA">
        <w:rPr>
          <w:color w:val="252525"/>
        </w:rPr>
        <w:t>под</w:t>
      </w:r>
      <w:r w:rsidRPr="00A234EA">
        <w:rPr>
          <w:color w:val="252525"/>
        </w:rPr>
        <w:t>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171874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 </w:t>
      </w:r>
    </w:p>
    <w:p w:rsidR="00E31B67" w:rsidRPr="00A234EA" w:rsidRDefault="00E31B67" w:rsidP="00A234EA">
      <w:pPr>
        <w:jc w:val="both"/>
        <w:rPr>
          <w:color w:val="252525"/>
        </w:rPr>
      </w:pPr>
    </w:p>
    <w:p w:rsidR="00171874" w:rsidRPr="00FC1D81" w:rsidRDefault="00171874" w:rsidP="00A234EA">
      <w:pPr>
        <w:jc w:val="both"/>
        <w:rPr>
          <w:b/>
          <w:color w:val="252525"/>
        </w:rPr>
      </w:pPr>
      <w:r w:rsidRPr="00FC1D81">
        <w:rPr>
          <w:b/>
          <w:bCs/>
          <w:color w:val="252525"/>
        </w:rPr>
        <w:t>3. Профессиональная подготовка, переподготовка и повышение квалификации работников</w:t>
      </w:r>
    </w:p>
    <w:p w:rsidR="00171874" w:rsidRPr="00203E25" w:rsidRDefault="00203E25" w:rsidP="00A234EA">
      <w:pPr>
        <w:jc w:val="both"/>
        <w:rPr>
          <w:color w:val="252525"/>
        </w:rPr>
      </w:pPr>
      <w:r w:rsidRPr="00203E25">
        <w:rPr>
          <w:color w:val="252525"/>
        </w:rPr>
        <w:t>Стороны</w:t>
      </w:r>
      <w:r w:rsidR="00171874" w:rsidRPr="00203E25">
        <w:rPr>
          <w:color w:val="252525"/>
        </w:rPr>
        <w:t xml:space="preserve"> договорились: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3.</w:t>
      </w:r>
      <w:r w:rsidR="00E31B67" w:rsidRPr="00A234EA">
        <w:rPr>
          <w:color w:val="252525"/>
        </w:rPr>
        <w:t>1. Работодатель</w:t>
      </w:r>
      <w:r w:rsidRPr="00A234EA">
        <w:rPr>
          <w:color w:val="252525"/>
        </w:rPr>
        <w:t xml:space="preserve"> определяет необходимость профессиональной подготовки и переподготовки кадров для нужд учреждения.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3.</w:t>
      </w:r>
      <w:r w:rsidR="00E31B67" w:rsidRPr="00A234EA">
        <w:rPr>
          <w:color w:val="252525"/>
        </w:rPr>
        <w:t>2. Работодатель</w:t>
      </w:r>
      <w:r w:rsidRPr="00A234EA">
        <w:rPr>
          <w:color w:val="252525"/>
        </w:rPr>
        <w:t xml:space="preserve"> с </w:t>
      </w:r>
      <w:r w:rsidR="00A234EA" w:rsidRPr="00A234EA">
        <w:rPr>
          <w:color w:val="252525"/>
        </w:rPr>
        <w:t>согласия</w:t>
      </w:r>
      <w:r w:rsidR="00E31B67">
        <w:rPr>
          <w:color w:val="252525"/>
        </w:rPr>
        <w:t xml:space="preserve"> </w:t>
      </w:r>
      <w:r w:rsidR="00A234EA" w:rsidRPr="00A234EA">
        <w:rPr>
          <w:color w:val="252525"/>
        </w:rPr>
        <w:t>общего</w:t>
      </w:r>
      <w:r w:rsidRPr="00A234EA">
        <w:rPr>
          <w:color w:val="252525"/>
        </w:rPr>
        <w:t xml:space="preserve"> </w:t>
      </w:r>
      <w:r w:rsidR="00A234EA" w:rsidRPr="00A234EA">
        <w:rPr>
          <w:color w:val="252525"/>
        </w:rPr>
        <w:t>собрания работников</w:t>
      </w:r>
      <w:r w:rsidRPr="00A234EA">
        <w:rPr>
          <w:color w:val="252525"/>
        </w:rPr>
        <w:t xml:space="preserve"> определяет формы профессиональной подготовки, переподготовки и повышения квалификации работника на каждый годовой тренировочный процесс.</w:t>
      </w:r>
    </w:p>
    <w:p w:rsidR="00E31B67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3.3</w:t>
      </w:r>
      <w:r w:rsidR="00A234EA">
        <w:rPr>
          <w:color w:val="252525"/>
        </w:rPr>
        <w:t xml:space="preserve"> </w:t>
      </w:r>
      <w:r w:rsidRPr="00A234EA">
        <w:rPr>
          <w:color w:val="252525"/>
        </w:rPr>
        <w:t>Работодатель обязуется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3.3.</w:t>
      </w:r>
      <w:r w:rsidR="00E31B67" w:rsidRPr="00A234EA">
        <w:rPr>
          <w:color w:val="252525"/>
        </w:rPr>
        <w:t>1. Организовывать</w:t>
      </w:r>
      <w:r w:rsidRPr="00A234EA">
        <w:rPr>
          <w:color w:val="252525"/>
        </w:rPr>
        <w:t xml:space="preserve"> профессиональную подготовку, переподготовку и повышение квалификации работников.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3.3.2.</w:t>
      </w:r>
      <w:r w:rsidR="00E31B67">
        <w:rPr>
          <w:color w:val="252525"/>
        </w:rPr>
        <w:t xml:space="preserve"> </w:t>
      </w:r>
      <w:r w:rsidRPr="00A234EA">
        <w:rPr>
          <w:color w:val="252525"/>
        </w:rPr>
        <w:t>Повышение квалификации тренеров не реже чем один раз в пять лет.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3.3.</w:t>
      </w:r>
      <w:r w:rsidR="00E31B67">
        <w:rPr>
          <w:color w:val="252525"/>
        </w:rPr>
        <w:t xml:space="preserve">3. </w:t>
      </w:r>
      <w:r w:rsidRPr="00A234EA">
        <w:rPr>
          <w:color w:val="252525"/>
        </w:rPr>
        <w:t>В случае направления работника для повышения квалификации сохранять за ним место работы, среднюю заработную плату по основному месту работы, а если работник направляется в другую местность, оплатить ему командировочные расходы в порядке и размерах, предусмотренных для лиц, направляемых в служебные командировки</w:t>
      </w:r>
      <w:r w:rsidR="00A234EA">
        <w:rPr>
          <w:color w:val="252525"/>
        </w:rPr>
        <w:t xml:space="preserve"> </w:t>
      </w:r>
      <w:r w:rsidRPr="00A234EA">
        <w:rPr>
          <w:color w:val="252525"/>
        </w:rPr>
        <w:t>(ст.187 ТК РФ).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3.3.4.</w:t>
      </w:r>
      <w:r w:rsidR="00A234EA">
        <w:rPr>
          <w:color w:val="252525"/>
        </w:rPr>
        <w:t xml:space="preserve"> </w:t>
      </w:r>
      <w:r w:rsidRPr="00A234EA">
        <w:rPr>
          <w:color w:val="252525"/>
        </w:rPr>
        <w:t xml:space="preserve">Предоставлять гарантии и компенсации работникам, совмещающим </w:t>
      </w:r>
      <w:r w:rsidR="00604E92">
        <w:rPr>
          <w:color w:val="252525"/>
        </w:rPr>
        <w:t xml:space="preserve">работу </w:t>
      </w:r>
      <w:r w:rsidRPr="00A234EA">
        <w:rPr>
          <w:color w:val="252525"/>
        </w:rPr>
        <w:t xml:space="preserve">с успешным обучением в учреждениях высшего, среднего образования при получении ими образования соответствующего уровня впервые </w:t>
      </w:r>
      <w:r w:rsidR="00A234EA" w:rsidRPr="00A234EA">
        <w:rPr>
          <w:color w:val="252525"/>
        </w:rPr>
        <w:t>в порядке</w:t>
      </w:r>
      <w:r w:rsidRPr="00A234EA">
        <w:rPr>
          <w:color w:val="252525"/>
        </w:rPr>
        <w:t>, предусмотренном ст.173-176 ТК РФ.</w:t>
      </w:r>
    </w:p>
    <w:p w:rsidR="000D2CD8" w:rsidRPr="00A234EA" w:rsidRDefault="000D2CD8" w:rsidP="00A234EA">
      <w:pPr>
        <w:jc w:val="both"/>
        <w:rPr>
          <w:color w:val="252525"/>
        </w:rPr>
      </w:pPr>
    </w:p>
    <w:p w:rsidR="00171874" w:rsidRPr="00FC1D81" w:rsidRDefault="00171874" w:rsidP="00A234EA">
      <w:pPr>
        <w:jc w:val="center"/>
        <w:rPr>
          <w:b/>
          <w:bCs/>
          <w:color w:val="252525"/>
        </w:rPr>
      </w:pPr>
      <w:r w:rsidRPr="00FC1D81">
        <w:rPr>
          <w:b/>
          <w:bCs/>
          <w:color w:val="252525"/>
        </w:rPr>
        <w:t>4.</w:t>
      </w:r>
      <w:r w:rsidR="00156E21" w:rsidRPr="00FC1D81">
        <w:rPr>
          <w:b/>
          <w:bCs/>
          <w:color w:val="252525"/>
        </w:rPr>
        <w:t xml:space="preserve"> </w:t>
      </w:r>
      <w:r w:rsidRPr="00FC1D81">
        <w:rPr>
          <w:b/>
          <w:bCs/>
          <w:color w:val="252525"/>
        </w:rPr>
        <w:t>Высвобождение работников и содействие их трудоустройству</w:t>
      </w:r>
    </w:p>
    <w:p w:rsidR="00171874" w:rsidRPr="00203E25" w:rsidRDefault="00500AF2" w:rsidP="00A234EA">
      <w:pPr>
        <w:jc w:val="both"/>
        <w:rPr>
          <w:color w:val="252525"/>
        </w:rPr>
      </w:pPr>
      <w:r>
        <w:rPr>
          <w:color w:val="252525"/>
        </w:rPr>
        <w:t xml:space="preserve">4.1. </w:t>
      </w:r>
      <w:r w:rsidR="00171874" w:rsidRPr="00203E25">
        <w:rPr>
          <w:color w:val="252525"/>
        </w:rPr>
        <w:t>Работодатель обязуется: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Уведомлять трудовой коллектив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4.2. Увольнение членов трудового коллектива по инициативе работодателя в связи с ликвидацией учреждения (п.1 ст.81 ТК РФ) и сокращением численности или штата (п.2 ст.81 ТК РФ) производить с учётом мнения совета трудового коллектива (ст.82 ТК РФ).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4.3. Стороны договорились, что: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4.</w:t>
      </w:r>
      <w:r w:rsidR="000A0049">
        <w:rPr>
          <w:color w:val="252525"/>
        </w:rPr>
        <w:t>3</w:t>
      </w:r>
      <w:r w:rsidRPr="00A234EA">
        <w:rPr>
          <w:color w:val="252525"/>
        </w:rPr>
        <w:t xml:space="preserve">.1. Преимущественное право на оставление на работе при сокращении численности или штата при равной производительности труда и квалификации </w:t>
      </w:r>
      <w:r w:rsidR="00955305">
        <w:rPr>
          <w:color w:val="252525"/>
        </w:rPr>
        <w:t xml:space="preserve">имеют </w:t>
      </w:r>
      <w:r w:rsidR="000634F5">
        <w:rPr>
          <w:color w:val="252525"/>
        </w:rPr>
        <w:t>лица,</w:t>
      </w:r>
      <w:r w:rsidR="00955305">
        <w:rPr>
          <w:color w:val="252525"/>
        </w:rPr>
        <w:t xml:space="preserve"> указанные</w:t>
      </w:r>
      <w:r w:rsidRPr="00A234EA">
        <w:rPr>
          <w:color w:val="252525"/>
        </w:rPr>
        <w:t xml:space="preserve"> в ст.</w:t>
      </w:r>
      <w:r w:rsidR="00955305">
        <w:rPr>
          <w:color w:val="252525"/>
        </w:rPr>
        <w:t xml:space="preserve"> </w:t>
      </w:r>
      <w:r w:rsidRPr="00A234EA">
        <w:rPr>
          <w:color w:val="252525"/>
        </w:rPr>
        <w:t>179</w:t>
      </w:r>
      <w:r w:rsidR="000634F5">
        <w:rPr>
          <w:color w:val="252525"/>
        </w:rPr>
        <w:t xml:space="preserve"> и ст. 261</w:t>
      </w:r>
      <w:r w:rsidRPr="00A234EA">
        <w:rPr>
          <w:color w:val="252525"/>
        </w:rPr>
        <w:t xml:space="preserve"> ТК РФ, </w:t>
      </w:r>
      <w:r w:rsidR="000634F5">
        <w:rPr>
          <w:color w:val="252525"/>
        </w:rPr>
        <w:t>а также</w:t>
      </w:r>
      <w:r w:rsidRPr="00A234EA">
        <w:rPr>
          <w:color w:val="252525"/>
        </w:rPr>
        <w:t>: лица предпенсионного возраста</w:t>
      </w:r>
      <w:r w:rsidR="000A0049">
        <w:rPr>
          <w:color w:val="252525"/>
        </w:rPr>
        <w:t>,</w:t>
      </w:r>
      <w:r w:rsidRPr="00A234EA">
        <w:rPr>
          <w:color w:val="252525"/>
        </w:rPr>
        <w:t xml:space="preserve"> проработавшие в учреждении свыше 10 лет</w:t>
      </w:r>
      <w:r w:rsidR="0059677F">
        <w:rPr>
          <w:color w:val="252525"/>
        </w:rPr>
        <w:t>,</w:t>
      </w:r>
      <w:r w:rsidR="000634F5">
        <w:rPr>
          <w:color w:val="252525"/>
        </w:rPr>
        <w:t xml:space="preserve"> </w:t>
      </w:r>
      <w:r w:rsidRPr="00A234EA">
        <w:rPr>
          <w:color w:val="252525"/>
        </w:rPr>
        <w:t xml:space="preserve">награжденные государственными </w:t>
      </w:r>
      <w:r w:rsidR="00A234EA" w:rsidRPr="00A234EA">
        <w:rPr>
          <w:color w:val="252525"/>
        </w:rPr>
        <w:t>наградами</w:t>
      </w:r>
      <w:r w:rsidR="0059677F">
        <w:rPr>
          <w:color w:val="252525"/>
        </w:rPr>
        <w:t>,</w:t>
      </w:r>
      <w:r w:rsidR="00A234EA" w:rsidRPr="00A234EA">
        <w:rPr>
          <w:color w:val="252525"/>
        </w:rPr>
        <w:t xml:space="preserve"> молодые</w:t>
      </w:r>
      <w:r w:rsidRPr="00A234EA">
        <w:rPr>
          <w:color w:val="252525"/>
        </w:rPr>
        <w:t xml:space="preserve"> специалисты, имеющие трудовой стаж менее одного года.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4.</w:t>
      </w:r>
      <w:r w:rsidR="0059677F">
        <w:rPr>
          <w:color w:val="252525"/>
        </w:rPr>
        <w:t>3</w:t>
      </w:r>
      <w:r w:rsidRPr="00A234EA">
        <w:rPr>
          <w:color w:val="252525"/>
        </w:rPr>
        <w:t>.2. При появлении новых рабочих мест в учреждении, в том числе и на определённый срок, работодатель обеспечивает приоритет в приёме на работу работников, добросовестно работавших в нём, ранее уволенных из учреждения в связи с сокращением численности или штата.</w:t>
      </w:r>
    </w:p>
    <w:p w:rsidR="00171874" w:rsidRPr="00FC1D81" w:rsidRDefault="00171874" w:rsidP="00E31B67">
      <w:pPr>
        <w:jc w:val="center"/>
        <w:rPr>
          <w:b/>
          <w:bCs/>
          <w:color w:val="252525"/>
        </w:rPr>
      </w:pPr>
      <w:r w:rsidRPr="00FC1D81">
        <w:rPr>
          <w:b/>
          <w:bCs/>
          <w:color w:val="252525"/>
        </w:rPr>
        <w:t>5. Рабочее время и время отдыха. Социальные льготы и гарантии</w:t>
      </w:r>
    </w:p>
    <w:p w:rsidR="00171874" w:rsidRPr="00203E25" w:rsidRDefault="00171874" w:rsidP="00A234EA">
      <w:pPr>
        <w:jc w:val="both"/>
        <w:rPr>
          <w:color w:val="252525"/>
        </w:rPr>
      </w:pPr>
      <w:r w:rsidRPr="00203E25">
        <w:rPr>
          <w:color w:val="252525"/>
        </w:rPr>
        <w:t xml:space="preserve"> Стороны пришли к соглашению о том, что: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5.1. Рабочее время работников определяется правилами внутреннего трудового распорядка учреждения (ст.91 ТК РФ) (приложение № </w:t>
      </w:r>
      <w:r w:rsidR="00407076">
        <w:rPr>
          <w:color w:val="252525"/>
        </w:rPr>
        <w:t>1</w:t>
      </w:r>
      <w:r w:rsidRPr="00A234EA">
        <w:rPr>
          <w:color w:val="252525"/>
        </w:rPr>
        <w:t xml:space="preserve">), тренировочным расписанием, годовым календарным тренировочным графиком, утверждаемыми работодателем с учётом мнения общего собрания работников, а также условиями трудового договора, должностными инструкциями работников и обязанностями, возлагаемыми на них </w:t>
      </w:r>
      <w:r w:rsidR="00AE7C8E" w:rsidRPr="00A234EA">
        <w:rPr>
          <w:color w:val="252525"/>
        </w:rPr>
        <w:t>У</w:t>
      </w:r>
      <w:r w:rsidRPr="00A234EA">
        <w:rPr>
          <w:color w:val="252525"/>
        </w:rPr>
        <w:t>ставом учреждения.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5.2. Для руководящих работников, работников из числа административно-хозяйственного, вспомогательного и обслуживающего персонала</w:t>
      </w:r>
      <w:r w:rsidR="004349F4">
        <w:rPr>
          <w:color w:val="252525"/>
        </w:rPr>
        <w:t>, тренеров</w:t>
      </w:r>
      <w:r w:rsidRPr="00A234EA">
        <w:rPr>
          <w:color w:val="252525"/>
        </w:rPr>
        <w:t xml:space="preserve"> учреждения устанавливается рабочий день с продолжительность</w:t>
      </w:r>
      <w:r w:rsidR="00892B5A" w:rsidRPr="00A234EA">
        <w:rPr>
          <w:color w:val="252525"/>
        </w:rPr>
        <w:t>ю</w:t>
      </w:r>
      <w:r w:rsidRPr="00A234EA">
        <w:rPr>
          <w:color w:val="252525"/>
        </w:rPr>
        <w:t xml:space="preserve"> рабочего времени 40 часов в неделю.</w:t>
      </w:r>
    </w:p>
    <w:p w:rsidR="00171874" w:rsidRPr="00A234EA" w:rsidRDefault="0059677F" w:rsidP="00A234EA">
      <w:pPr>
        <w:jc w:val="both"/>
        <w:rPr>
          <w:color w:val="252525"/>
        </w:rPr>
      </w:pPr>
      <w:r>
        <w:rPr>
          <w:color w:val="252525"/>
        </w:rPr>
        <w:lastRenderedPageBreak/>
        <w:t>5.</w:t>
      </w:r>
      <w:r w:rsidR="00E31B67">
        <w:rPr>
          <w:color w:val="252525"/>
        </w:rPr>
        <w:t>3.</w:t>
      </w:r>
      <w:r w:rsidR="00E31B67" w:rsidRPr="00A234EA">
        <w:rPr>
          <w:color w:val="252525"/>
        </w:rPr>
        <w:t xml:space="preserve"> Тренерам</w:t>
      </w:r>
      <w:r w:rsidR="00171874" w:rsidRPr="00A234EA">
        <w:rPr>
          <w:color w:val="252525"/>
        </w:rPr>
        <w:t xml:space="preserve"> устанавливается 6-дневная рабочая неделя с одним выходным днем. Рабочее время тренеров определяется тренировочным расписанием и должностными обязанностями, </w:t>
      </w:r>
      <w:r w:rsidR="00A234EA" w:rsidRPr="00A234EA">
        <w:rPr>
          <w:color w:val="252525"/>
        </w:rPr>
        <w:t>возлагаемыми на</w:t>
      </w:r>
      <w:r w:rsidR="00171874" w:rsidRPr="00A234EA">
        <w:rPr>
          <w:color w:val="252525"/>
        </w:rPr>
        <w:t xml:space="preserve"> них настоящими Правилами</w:t>
      </w:r>
      <w:r w:rsidR="00F74C27" w:rsidRPr="00A234EA">
        <w:rPr>
          <w:color w:val="252525"/>
        </w:rPr>
        <w:t>.</w:t>
      </w:r>
    </w:p>
    <w:p w:rsidR="007B05D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5.</w:t>
      </w:r>
      <w:r w:rsidR="00E31B67" w:rsidRPr="00A234EA">
        <w:rPr>
          <w:color w:val="252525"/>
        </w:rPr>
        <w:t>4. Составление</w:t>
      </w:r>
      <w:r w:rsidRPr="00A234EA">
        <w:rPr>
          <w:color w:val="252525"/>
        </w:rPr>
        <w:t xml:space="preserve"> расписания тренировочных занятий осуществляется с учётом рационального использования рабочего времени тренера</w:t>
      </w:r>
      <w:r w:rsidR="00AE7C8E" w:rsidRPr="00A234EA">
        <w:rPr>
          <w:color w:val="252525"/>
        </w:rPr>
        <w:t>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5.5. Работа в выходные и праздничные нерабочие дни запрещена. Привлечение работников учреждения к работе в выходные и праздничные нерабочие дни допускается только в случаях, предусмотренных ст. 113 ТК РФ, с их письменного согласия по письменному распоряжению работодателя. Работа в выходной и праздничный нерабочий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AE7C8E" w:rsidRPr="00A234EA" w:rsidRDefault="00AE7C8E" w:rsidP="00A234EA">
      <w:pPr>
        <w:jc w:val="both"/>
        <w:rPr>
          <w:color w:val="252525"/>
        </w:rPr>
      </w:pPr>
      <w:r w:rsidRPr="00A234EA">
        <w:rPr>
          <w:color w:val="252525"/>
        </w:rPr>
        <w:t>5.</w:t>
      </w:r>
      <w:r w:rsidR="00853FFC">
        <w:rPr>
          <w:color w:val="252525"/>
        </w:rPr>
        <w:t>6</w:t>
      </w:r>
      <w:r w:rsidRPr="00A234EA">
        <w:rPr>
          <w:color w:val="252525"/>
        </w:rPr>
        <w:t>. Неполное рабочее время-неполный рабочий день или неполная рабочая неделя устанавливается в следующих случаях (ст. 93 ТК ФЗ):</w:t>
      </w:r>
    </w:p>
    <w:p w:rsidR="00AE7C8E" w:rsidRPr="00A234EA" w:rsidRDefault="00AE7C8E" w:rsidP="00A234EA">
      <w:pPr>
        <w:jc w:val="both"/>
        <w:rPr>
          <w:color w:val="252525"/>
        </w:rPr>
      </w:pPr>
      <w:r w:rsidRPr="00A234EA">
        <w:rPr>
          <w:color w:val="252525"/>
        </w:rPr>
        <w:t>-по соглашению между работником и работодателем;</w:t>
      </w:r>
    </w:p>
    <w:p w:rsidR="00AE7C8E" w:rsidRPr="00A234EA" w:rsidRDefault="00AE7C8E" w:rsidP="00A234EA">
      <w:pPr>
        <w:jc w:val="both"/>
        <w:rPr>
          <w:color w:val="252525"/>
        </w:rPr>
      </w:pPr>
      <w:r w:rsidRPr="00A234EA">
        <w:rPr>
          <w:color w:val="252525"/>
        </w:rPr>
        <w:t>- по просьбе беременной женщины, одного из родителей</w:t>
      </w:r>
      <w:r w:rsidR="001675D6" w:rsidRPr="00A234EA">
        <w:rPr>
          <w:color w:val="252525"/>
        </w:rPr>
        <w:t xml:space="preserve"> </w:t>
      </w:r>
      <w:r w:rsidRPr="00A234EA">
        <w:rPr>
          <w:color w:val="252525"/>
        </w:rPr>
        <w:t>(опекуна, попечителя, законного представителя), имеющего ребенка в возрасте до 14 лет</w:t>
      </w:r>
      <w:r w:rsidR="00A234EA">
        <w:rPr>
          <w:color w:val="252525"/>
        </w:rPr>
        <w:t xml:space="preserve"> </w:t>
      </w:r>
      <w:r w:rsidRPr="00A234EA">
        <w:rPr>
          <w:color w:val="252525"/>
        </w:rPr>
        <w:t>(ребенка-инвалида до восемнадцати лет)</w:t>
      </w:r>
      <w:r w:rsidR="001675D6" w:rsidRPr="00A234EA">
        <w:rPr>
          <w:color w:val="252525"/>
        </w:rPr>
        <w:t>, а также лица, осуществляющего уход за больным членом семьи в соответствии с медицинским заключением.</w:t>
      </w:r>
    </w:p>
    <w:p w:rsidR="001675D6" w:rsidRPr="00A234EA" w:rsidRDefault="001675D6" w:rsidP="00A234EA">
      <w:pPr>
        <w:jc w:val="both"/>
        <w:rPr>
          <w:color w:val="252525"/>
        </w:rPr>
      </w:pPr>
      <w:r w:rsidRPr="00A234EA">
        <w:rPr>
          <w:color w:val="252525"/>
        </w:rPr>
        <w:t>5.</w:t>
      </w:r>
      <w:r w:rsidR="00853FFC">
        <w:rPr>
          <w:color w:val="252525"/>
        </w:rPr>
        <w:t>7</w:t>
      </w:r>
      <w:r w:rsidRPr="00A234EA">
        <w:rPr>
          <w:color w:val="252525"/>
        </w:rPr>
        <w:t>. Всем работникам предоставляется ежегодный основной оплачиваемый отпуск продолжительностью 28 календарных дней с сохранением места работы</w:t>
      </w:r>
      <w:r w:rsidR="0059677F">
        <w:rPr>
          <w:color w:val="252525"/>
        </w:rPr>
        <w:t xml:space="preserve"> </w:t>
      </w:r>
      <w:r w:rsidRPr="00A234EA">
        <w:rPr>
          <w:color w:val="252525"/>
        </w:rPr>
        <w:t>(должности) и среднего заработка.</w:t>
      </w:r>
    </w:p>
    <w:p w:rsidR="007644A8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5.</w:t>
      </w:r>
      <w:r w:rsidR="00853FFC">
        <w:rPr>
          <w:color w:val="252525"/>
        </w:rPr>
        <w:t>8</w:t>
      </w:r>
      <w:r w:rsidRPr="00A234EA">
        <w:rPr>
          <w:color w:val="252525"/>
        </w:rPr>
        <w:t>. Очерёдность предоставления оплачиваемых отпусков определяется ежегодно в соответствии с графиком отпусков, утверждаемым работодателем с учётом мнения общего собрания работников не позднее, чем за две недели до наступления календарного года. Продление</w:t>
      </w:r>
      <w:r w:rsidR="00072A60" w:rsidRPr="00A234EA">
        <w:rPr>
          <w:color w:val="252525"/>
        </w:rPr>
        <w:t>,</w:t>
      </w:r>
      <w:r w:rsidRPr="00A234EA">
        <w:rPr>
          <w:color w:val="252525"/>
        </w:rPr>
        <w:t xml:space="preserve"> перенесени</w:t>
      </w:r>
      <w:r w:rsidR="00072A60" w:rsidRPr="00A234EA">
        <w:rPr>
          <w:color w:val="252525"/>
        </w:rPr>
        <w:t>е</w:t>
      </w:r>
      <w:r w:rsidRPr="00A234EA">
        <w:rPr>
          <w:color w:val="252525"/>
        </w:rPr>
        <w:t>, разделени</w:t>
      </w:r>
      <w:r w:rsidR="00072A60" w:rsidRPr="00A234EA">
        <w:rPr>
          <w:color w:val="252525"/>
        </w:rPr>
        <w:t>е</w:t>
      </w:r>
      <w:r w:rsidRPr="00A234EA">
        <w:rPr>
          <w:color w:val="252525"/>
        </w:rPr>
        <w:t xml:space="preserve"> и отзыв из него производит</w:t>
      </w:r>
      <w:r w:rsidR="007644A8" w:rsidRPr="00A234EA">
        <w:rPr>
          <w:color w:val="252525"/>
        </w:rPr>
        <w:t>ся с согласия работников в случаях, предусмотренных ст. 124-125 ТК РФ.</w:t>
      </w:r>
    </w:p>
    <w:p w:rsidR="007644A8" w:rsidRPr="00A234EA" w:rsidRDefault="007644A8" w:rsidP="00A234EA">
      <w:pPr>
        <w:jc w:val="both"/>
        <w:rPr>
          <w:color w:val="252525"/>
        </w:rPr>
      </w:pPr>
      <w:r w:rsidRPr="00A234EA">
        <w:rPr>
          <w:color w:val="252525"/>
        </w:rPr>
        <w:t>Отпуск за первый год работы предоставляется работникам по истечении шести месяцев непрерывной работы в данной организации, за второй и последующий годы работы-в любое время в соответствии с очередностью предоставления отпусков (ст. 22 ТК РФ).</w:t>
      </w:r>
    </w:p>
    <w:p w:rsidR="00171874" w:rsidRPr="00A234EA" w:rsidRDefault="001675D6" w:rsidP="00A234EA">
      <w:pPr>
        <w:jc w:val="both"/>
        <w:rPr>
          <w:color w:val="252525"/>
        </w:rPr>
      </w:pPr>
      <w:r w:rsidRPr="00A234EA">
        <w:rPr>
          <w:color w:val="252525"/>
        </w:rPr>
        <w:t>5.</w:t>
      </w:r>
      <w:r w:rsidR="00853FFC">
        <w:rPr>
          <w:color w:val="252525"/>
        </w:rPr>
        <w:t>9</w:t>
      </w:r>
      <w:r w:rsidR="007C77C2" w:rsidRPr="00A234EA">
        <w:rPr>
          <w:color w:val="252525"/>
        </w:rPr>
        <w:t>.</w:t>
      </w:r>
      <w:r w:rsidR="00171874" w:rsidRPr="00A234EA">
        <w:rPr>
          <w:color w:val="252525"/>
        </w:rPr>
        <w:t xml:space="preserve"> Тренерам (старшим тренерам) </w:t>
      </w:r>
      <w:r w:rsidR="00F74C27" w:rsidRPr="00A234EA">
        <w:rPr>
          <w:color w:val="252525"/>
        </w:rPr>
        <w:t xml:space="preserve">предоставляется </w:t>
      </w:r>
      <w:r w:rsidR="00171874" w:rsidRPr="00A234EA">
        <w:rPr>
          <w:color w:val="252525"/>
        </w:rPr>
        <w:t>ежегодный дополнительный оплачиваемый отпуск, продолжительностью 4 календарных дн</w:t>
      </w:r>
      <w:r w:rsidR="00853FFC">
        <w:rPr>
          <w:color w:val="252525"/>
        </w:rPr>
        <w:t>я</w:t>
      </w:r>
      <w:r w:rsidR="00171874" w:rsidRPr="00A234EA">
        <w:rPr>
          <w:color w:val="252525"/>
        </w:rPr>
        <w:t>. Согласно ст. 348.10 ТК РФ.</w:t>
      </w:r>
    </w:p>
    <w:p w:rsidR="007644A8" w:rsidRPr="00A234EA" w:rsidRDefault="007644A8" w:rsidP="00A234EA">
      <w:pPr>
        <w:jc w:val="both"/>
        <w:rPr>
          <w:color w:val="252525"/>
        </w:rPr>
      </w:pPr>
      <w:r w:rsidRPr="00A234EA">
        <w:rPr>
          <w:color w:val="252525"/>
        </w:rPr>
        <w:t>5.1</w:t>
      </w:r>
      <w:r w:rsidR="00853FFC">
        <w:rPr>
          <w:color w:val="252525"/>
        </w:rPr>
        <w:t>0</w:t>
      </w:r>
      <w:r w:rsidRPr="00A234EA">
        <w:rPr>
          <w:color w:val="252525"/>
        </w:rPr>
        <w:t>. В соответствии с постановлением Главы города Вологды от 23.07.2008г. № 3949 «Об утверждении Положения о порядке и условиях предоставления ежегодного дополнительного оплачиваемого отпуска работников с ненормированным рабочим днем в муниципальных учреждениях муниципального образования «город Вологда»</w:t>
      </w:r>
      <w:r w:rsidR="0059677F">
        <w:rPr>
          <w:color w:val="252525"/>
        </w:rPr>
        <w:t>,</w:t>
      </w:r>
      <w:r w:rsidRPr="00A234EA">
        <w:rPr>
          <w:color w:val="252525"/>
        </w:rPr>
        <w:t xml:space="preserve"> </w:t>
      </w:r>
      <w:r w:rsidR="00072A60" w:rsidRPr="00A234EA">
        <w:rPr>
          <w:color w:val="252525"/>
        </w:rPr>
        <w:t>«П</w:t>
      </w:r>
      <w:r w:rsidRPr="00A234EA">
        <w:rPr>
          <w:color w:val="252525"/>
        </w:rPr>
        <w:t>равилами оценки на</w:t>
      </w:r>
      <w:r w:rsidR="00655EA0" w:rsidRPr="00A234EA">
        <w:rPr>
          <w:color w:val="252525"/>
        </w:rPr>
        <w:t>п</w:t>
      </w:r>
      <w:r w:rsidRPr="00A234EA">
        <w:rPr>
          <w:color w:val="252525"/>
        </w:rPr>
        <w:t xml:space="preserve">ряженности и сложности труда в муниципальном бюджетном </w:t>
      </w:r>
      <w:r w:rsidR="00655EA0" w:rsidRPr="00A234EA">
        <w:rPr>
          <w:color w:val="252525"/>
        </w:rPr>
        <w:t>у</w:t>
      </w:r>
      <w:r w:rsidRPr="00A234EA">
        <w:rPr>
          <w:color w:val="252525"/>
        </w:rPr>
        <w:t xml:space="preserve">чреждении «Спортивная </w:t>
      </w:r>
      <w:r w:rsidR="00655EA0" w:rsidRPr="00A234EA">
        <w:rPr>
          <w:color w:val="252525"/>
        </w:rPr>
        <w:t>школа олимпийского резерва по баскетболу» работникам с ненормированным рабочим днем предоставляется ежегодный дополнительный оплачиваемый отпуск, если работник по распоряжению директора эпизодически привлекается к выполнению своих трудовых функций за пределами нормальной продолжительности рабочего времени.</w:t>
      </w:r>
    </w:p>
    <w:p w:rsidR="00655EA0" w:rsidRPr="00A234EA" w:rsidRDefault="00655EA0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Перечень должностей работников с ненормированным рабочим днем, имеющих право на дополнительный отпуск прилагается (приложение № </w:t>
      </w:r>
      <w:r w:rsidR="00FC1D81">
        <w:rPr>
          <w:color w:val="252525"/>
        </w:rPr>
        <w:t>2</w:t>
      </w:r>
      <w:r w:rsidRPr="00A234EA">
        <w:rPr>
          <w:color w:val="252525"/>
        </w:rPr>
        <w:t>).</w:t>
      </w:r>
    </w:p>
    <w:p w:rsidR="00655EA0" w:rsidRPr="00A234EA" w:rsidRDefault="00655EA0" w:rsidP="00A234EA">
      <w:pPr>
        <w:jc w:val="both"/>
        <w:rPr>
          <w:color w:val="252525"/>
        </w:rPr>
      </w:pPr>
      <w:r w:rsidRPr="00A234EA">
        <w:rPr>
          <w:color w:val="252525"/>
        </w:rPr>
        <w:t>5.1</w:t>
      </w:r>
      <w:r w:rsidR="00853FFC">
        <w:rPr>
          <w:color w:val="252525"/>
        </w:rPr>
        <w:t>1</w:t>
      </w:r>
      <w:r w:rsidRPr="00A234EA">
        <w:rPr>
          <w:color w:val="252525"/>
        </w:rPr>
        <w:t>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6312BC" w:rsidRPr="00A234EA" w:rsidRDefault="006312BC" w:rsidP="00A234EA">
      <w:pPr>
        <w:jc w:val="both"/>
        <w:rPr>
          <w:color w:val="252525"/>
        </w:rPr>
      </w:pPr>
      <w:r w:rsidRPr="00A234EA">
        <w:rPr>
          <w:color w:val="252525"/>
        </w:rPr>
        <w:t>5.1</w:t>
      </w:r>
      <w:r w:rsidR="00853FFC">
        <w:rPr>
          <w:color w:val="252525"/>
        </w:rPr>
        <w:t>2</w:t>
      </w:r>
      <w:r w:rsidRPr="00A234EA">
        <w:rPr>
          <w:color w:val="252525"/>
        </w:rPr>
        <w:t xml:space="preserve">. Ежегодный оплачиваемый отпуск может быть продлен в случае временной нетрудоспособности, наступившей во время отпуска. </w:t>
      </w:r>
    </w:p>
    <w:p w:rsidR="006312BC" w:rsidRPr="00A234EA" w:rsidRDefault="006312BC" w:rsidP="00A234EA">
      <w:pPr>
        <w:jc w:val="both"/>
        <w:rPr>
          <w:color w:val="252525"/>
        </w:rPr>
      </w:pPr>
      <w:r w:rsidRPr="00A234EA">
        <w:rPr>
          <w:color w:val="252525"/>
        </w:rPr>
        <w:t>При увольнении работнику выплачивается денежная компенсация за все неиспользованные отпуска.</w:t>
      </w:r>
    </w:p>
    <w:p w:rsidR="006312BC" w:rsidRPr="00A234EA" w:rsidRDefault="006312BC" w:rsidP="00A234EA">
      <w:pPr>
        <w:jc w:val="both"/>
        <w:rPr>
          <w:color w:val="252525"/>
        </w:rPr>
      </w:pPr>
      <w:r w:rsidRPr="00A234EA">
        <w:rPr>
          <w:color w:val="252525"/>
        </w:rPr>
        <w:t>5.1</w:t>
      </w:r>
      <w:r w:rsidR="00853FFC">
        <w:rPr>
          <w:color w:val="252525"/>
        </w:rPr>
        <w:t>3</w:t>
      </w:r>
      <w:r w:rsidRPr="00A234EA">
        <w:rPr>
          <w:color w:val="252525"/>
        </w:rPr>
        <w:t>. Отпуска без сохранения заработной платы предоставляются работнику по семейным обстоятельствам и другим уважительным причинам, продолжительность их определяется по согласованию между работником и работодателем (ст. 128 ТК РФ).</w:t>
      </w:r>
    </w:p>
    <w:p w:rsidR="006312BC" w:rsidRPr="00A234EA" w:rsidRDefault="006312BC" w:rsidP="00A234EA">
      <w:pPr>
        <w:jc w:val="both"/>
        <w:rPr>
          <w:color w:val="252525"/>
        </w:rPr>
      </w:pPr>
      <w:r w:rsidRPr="00A234EA">
        <w:rPr>
          <w:color w:val="252525"/>
        </w:rPr>
        <w:t>5.1</w:t>
      </w:r>
      <w:r w:rsidR="00853FFC">
        <w:rPr>
          <w:color w:val="252525"/>
        </w:rPr>
        <w:t>4</w:t>
      </w:r>
      <w:r w:rsidRPr="00A234EA">
        <w:rPr>
          <w:color w:val="252525"/>
        </w:rPr>
        <w:t>. Работодатель обязуется обеспечить права работников на обязательное социальное страхование и осуществлять обязательное социальное страхование работников в порядке, установленном федеральными законами</w:t>
      </w:r>
      <w:r w:rsidR="00410F6B" w:rsidRPr="00A234EA">
        <w:rPr>
          <w:color w:val="252525"/>
        </w:rPr>
        <w:t xml:space="preserve"> </w:t>
      </w:r>
      <w:r w:rsidRPr="00A234EA">
        <w:rPr>
          <w:color w:val="252525"/>
        </w:rPr>
        <w:t>(ст.2 ТК РФ).</w:t>
      </w:r>
    </w:p>
    <w:p w:rsidR="00410F6B" w:rsidRPr="00A234EA" w:rsidRDefault="00410F6B" w:rsidP="00A234EA">
      <w:pPr>
        <w:jc w:val="both"/>
        <w:rPr>
          <w:color w:val="252525"/>
        </w:rPr>
      </w:pPr>
      <w:r w:rsidRPr="00A234EA">
        <w:rPr>
          <w:color w:val="252525"/>
        </w:rPr>
        <w:lastRenderedPageBreak/>
        <w:t>5.1</w:t>
      </w:r>
      <w:r w:rsidR="00853FFC">
        <w:rPr>
          <w:color w:val="252525"/>
        </w:rPr>
        <w:t>5</w:t>
      </w:r>
      <w:r w:rsidRPr="00A234EA">
        <w:rPr>
          <w:color w:val="252525"/>
        </w:rPr>
        <w:t>. Работодатель обязуется перечислять средства в страховые фонды в размерах, определяемых законодательством, средства в Пенсионный фонд для начисления страховых и накопительных пенсионных взносов всех работников учреждения.</w:t>
      </w:r>
    </w:p>
    <w:p w:rsidR="00171874" w:rsidRPr="00A234EA" w:rsidRDefault="00410F6B" w:rsidP="00A234EA">
      <w:pPr>
        <w:jc w:val="both"/>
        <w:rPr>
          <w:color w:val="252525"/>
        </w:rPr>
      </w:pPr>
      <w:r w:rsidRPr="00A234EA">
        <w:rPr>
          <w:color w:val="252525"/>
        </w:rPr>
        <w:t>5.1</w:t>
      </w:r>
      <w:r w:rsidR="00853FFC">
        <w:rPr>
          <w:color w:val="252525"/>
        </w:rPr>
        <w:t>6</w:t>
      </w:r>
      <w:r w:rsidRPr="00A234EA">
        <w:rPr>
          <w:color w:val="252525"/>
        </w:rPr>
        <w:t>. Производить полную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(при условии вины работодателя) и при профзаболевании.</w:t>
      </w:r>
    </w:p>
    <w:p w:rsidR="000D2CD8" w:rsidRPr="00A234EA" w:rsidRDefault="000D2CD8" w:rsidP="00A234EA">
      <w:pPr>
        <w:jc w:val="both"/>
        <w:rPr>
          <w:color w:val="252525"/>
        </w:rPr>
      </w:pPr>
    </w:p>
    <w:p w:rsidR="00171874" w:rsidRPr="00FC1D81" w:rsidRDefault="00171874" w:rsidP="00A234EA">
      <w:pPr>
        <w:jc w:val="center"/>
        <w:rPr>
          <w:b/>
          <w:bCs/>
          <w:color w:val="252525"/>
        </w:rPr>
      </w:pPr>
      <w:r w:rsidRPr="00FC1D81">
        <w:rPr>
          <w:b/>
          <w:bCs/>
          <w:color w:val="252525"/>
        </w:rPr>
        <w:t>6. Основные условия оплаты труда</w:t>
      </w:r>
    </w:p>
    <w:p w:rsidR="0059677F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6.1. Система оплаты труда и стимулирования работников МБУ СШОР </w:t>
      </w:r>
      <w:r w:rsidR="007C77C2" w:rsidRPr="00A234EA">
        <w:rPr>
          <w:color w:val="252525"/>
        </w:rPr>
        <w:t>по баскетболу</w:t>
      </w:r>
      <w:r w:rsidRPr="00A234EA">
        <w:rPr>
          <w:color w:val="252525"/>
        </w:rPr>
        <w:t xml:space="preserve"> устанавливается в соответствии с</w:t>
      </w:r>
      <w:r w:rsidR="00CA3820" w:rsidRPr="00A234EA">
        <w:rPr>
          <w:color w:val="252525"/>
        </w:rPr>
        <w:t>: Трудовым кодексом Российской Федерации,</w:t>
      </w:r>
      <w:r w:rsidRPr="00A234EA">
        <w:rPr>
          <w:color w:val="252525"/>
        </w:rPr>
        <w:t xml:space="preserve"> Федеральным законом от 04.12.2007 № 329-ФЗ «О физической культуре и спорте в Российской Федерации»,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спорта, </w:t>
      </w:r>
      <w:r w:rsidR="00CA3820" w:rsidRPr="00A234EA">
        <w:rPr>
          <w:color w:val="252525"/>
        </w:rPr>
        <w:t>приказом Министерства здравоохранения и социального развития РФ от 29.05.2008г.№247н «Об утверждении профессиональных квалификационных групп общеотраслевых должностей руководителей, специалистов и служащих», приказом Министерства здравоохранения и социального развития РФ от 29.05.2008г.№248н «Об утверждении профессиональных квалификационных групп общеотраслевых должностей профессий рабочих», приказом Министерства здравоохранения и социального развития РФ от 27.02.2012г.№165н «Об утверждении профессиональных квалификационных групп должностей работников физической культуры и спорта»,</w:t>
      </w:r>
      <w:r w:rsidR="00FD4F29" w:rsidRPr="00A234EA">
        <w:rPr>
          <w:color w:val="252525"/>
        </w:rPr>
        <w:t xml:space="preserve"> </w:t>
      </w:r>
      <w:r w:rsidR="00144E3F" w:rsidRPr="00A234EA">
        <w:rPr>
          <w:color w:val="252525"/>
        </w:rPr>
        <w:t>постановлением Главы города Вологды от 04.02.2009г. №526 «О введении новых систем оплаты труда работников муниципальных учреждений муниципального образования «Город Вологда», постановлением Главы города Вологды от 19 октября 2018 года №5459</w:t>
      </w:r>
      <w:r w:rsidR="0059677F">
        <w:rPr>
          <w:color w:val="252525"/>
        </w:rPr>
        <w:t>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 Система оплаты труда предполагает связь заработной платы с качеством и результативностью труда, которая обеспечивается с помощью стимулирующих и компенсационных надбавок</w:t>
      </w:r>
      <w:r w:rsidR="007C77C2" w:rsidRPr="00A234EA">
        <w:rPr>
          <w:color w:val="252525"/>
        </w:rPr>
        <w:t>.</w:t>
      </w:r>
      <w:r w:rsidRPr="00A234EA">
        <w:rPr>
          <w:color w:val="252525"/>
        </w:rPr>
        <w:t xml:space="preserve"> 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6.2. Заработная плата выплачивается за первую половину месяца 2</w:t>
      </w:r>
      <w:r w:rsidR="007C77C2" w:rsidRPr="00A234EA">
        <w:rPr>
          <w:color w:val="252525"/>
        </w:rPr>
        <w:t>5</w:t>
      </w:r>
      <w:r w:rsidRPr="00A234EA">
        <w:rPr>
          <w:color w:val="252525"/>
        </w:rPr>
        <w:t xml:space="preserve"> числа каждого месяца и за вторую половину месяца </w:t>
      </w:r>
      <w:r w:rsidR="007C77C2" w:rsidRPr="00A234EA">
        <w:rPr>
          <w:color w:val="252525"/>
        </w:rPr>
        <w:t>10</w:t>
      </w:r>
      <w:r w:rsidRPr="00A234EA">
        <w:rPr>
          <w:color w:val="252525"/>
        </w:rPr>
        <w:t xml:space="preserve"> числа каждого месяца.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6.3. Система оплаты труда работников МБУ СШОР </w:t>
      </w:r>
      <w:r w:rsidR="007C77C2" w:rsidRPr="00A234EA">
        <w:rPr>
          <w:color w:val="252525"/>
        </w:rPr>
        <w:t>по баскетболу</w:t>
      </w:r>
      <w:r w:rsidRPr="00A234EA">
        <w:rPr>
          <w:color w:val="252525"/>
        </w:rPr>
        <w:t xml:space="preserve"> устанавливается с учетом:</w:t>
      </w:r>
    </w:p>
    <w:p w:rsidR="00171874" w:rsidRPr="00A234EA" w:rsidRDefault="007C77C2" w:rsidP="00A234EA">
      <w:pPr>
        <w:jc w:val="both"/>
        <w:rPr>
          <w:color w:val="252525"/>
        </w:rPr>
      </w:pPr>
      <w:r w:rsidRPr="00A234EA">
        <w:rPr>
          <w:color w:val="252525"/>
        </w:rPr>
        <w:t>-</w:t>
      </w:r>
      <w:r w:rsidR="00171874" w:rsidRPr="00A234EA">
        <w:rPr>
          <w:color w:val="252525"/>
        </w:rPr>
        <w:t>государственных гарантий по оплате труда;</w:t>
      </w:r>
    </w:p>
    <w:p w:rsidR="00171874" w:rsidRPr="00A234EA" w:rsidRDefault="007C77C2" w:rsidP="00A234EA">
      <w:pPr>
        <w:jc w:val="both"/>
        <w:rPr>
          <w:color w:val="252525"/>
        </w:rPr>
      </w:pPr>
      <w:r w:rsidRPr="00A234EA">
        <w:rPr>
          <w:color w:val="252525"/>
        </w:rPr>
        <w:t>-</w:t>
      </w:r>
      <w:r w:rsidR="00A234EA">
        <w:rPr>
          <w:color w:val="252525"/>
        </w:rPr>
        <w:t>д</w:t>
      </w:r>
      <w:r w:rsidR="00171874" w:rsidRPr="00A234EA">
        <w:rPr>
          <w:color w:val="252525"/>
        </w:rPr>
        <w:t>олжностных окладов (ставок заработной платы) по профессиональным квалификационным группам;</w:t>
      </w:r>
    </w:p>
    <w:p w:rsidR="00171874" w:rsidRPr="00A234EA" w:rsidRDefault="007C77C2" w:rsidP="00A234EA">
      <w:pPr>
        <w:jc w:val="both"/>
        <w:rPr>
          <w:color w:val="252525"/>
        </w:rPr>
      </w:pPr>
      <w:r w:rsidRPr="00A234EA">
        <w:rPr>
          <w:color w:val="252525"/>
        </w:rPr>
        <w:t>-</w:t>
      </w:r>
      <w:r w:rsidR="00171874" w:rsidRPr="00A234EA">
        <w:rPr>
          <w:color w:val="252525"/>
        </w:rPr>
        <w:t xml:space="preserve"> перечня выплат компенсационного характера;</w:t>
      </w:r>
    </w:p>
    <w:p w:rsidR="00171874" w:rsidRPr="00A234EA" w:rsidRDefault="007C77C2" w:rsidP="00A234EA">
      <w:pPr>
        <w:jc w:val="both"/>
        <w:rPr>
          <w:color w:val="252525"/>
        </w:rPr>
      </w:pPr>
      <w:r w:rsidRPr="00A234EA">
        <w:rPr>
          <w:color w:val="252525"/>
        </w:rPr>
        <w:t>-</w:t>
      </w:r>
      <w:r w:rsidR="00171874" w:rsidRPr="00A234EA">
        <w:rPr>
          <w:color w:val="252525"/>
        </w:rPr>
        <w:t xml:space="preserve"> перечня видов выплат стимулирующего характера;</w:t>
      </w:r>
    </w:p>
    <w:p w:rsidR="00171874" w:rsidRPr="00A234EA" w:rsidRDefault="007C77C2" w:rsidP="00A234EA">
      <w:pPr>
        <w:jc w:val="both"/>
        <w:rPr>
          <w:color w:val="252525"/>
        </w:rPr>
      </w:pPr>
      <w:r w:rsidRPr="00A234EA">
        <w:rPr>
          <w:color w:val="252525"/>
        </w:rPr>
        <w:t>-</w:t>
      </w:r>
      <w:r w:rsidR="00171874" w:rsidRPr="00A234EA">
        <w:rPr>
          <w:color w:val="252525"/>
        </w:rPr>
        <w:t xml:space="preserve"> настоящего Положения.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6.4. Оплата труда работников МБУ СШОР </w:t>
      </w:r>
      <w:r w:rsidR="007C77C2" w:rsidRPr="00A234EA">
        <w:rPr>
          <w:color w:val="252525"/>
        </w:rPr>
        <w:t>по баскетболу</w:t>
      </w:r>
      <w:r w:rsidRPr="00A234EA">
        <w:rPr>
          <w:color w:val="252525"/>
        </w:rPr>
        <w:t xml:space="preserve"> состоит из:</w:t>
      </w:r>
    </w:p>
    <w:p w:rsidR="00171874" w:rsidRPr="00A234EA" w:rsidRDefault="00171874" w:rsidP="00A234EA">
      <w:pPr>
        <w:rPr>
          <w:color w:val="252525"/>
        </w:rPr>
      </w:pPr>
      <w:r w:rsidRPr="00A234EA">
        <w:rPr>
          <w:color w:val="252525"/>
        </w:rPr>
        <w:t>-должностного оклада (ставки заработной платы);</w:t>
      </w:r>
    </w:p>
    <w:p w:rsidR="00171874" w:rsidRPr="00A234EA" w:rsidRDefault="00171874" w:rsidP="00A234EA">
      <w:pPr>
        <w:rPr>
          <w:color w:val="252525"/>
        </w:rPr>
      </w:pPr>
      <w:r w:rsidRPr="00A234EA">
        <w:rPr>
          <w:color w:val="252525"/>
        </w:rPr>
        <w:t>-выплат компенсационного характера;</w:t>
      </w:r>
    </w:p>
    <w:p w:rsidR="00171874" w:rsidRPr="00A234EA" w:rsidRDefault="00171874" w:rsidP="00A234EA">
      <w:pPr>
        <w:rPr>
          <w:color w:val="252525"/>
        </w:rPr>
      </w:pPr>
      <w:r w:rsidRPr="00A234EA">
        <w:rPr>
          <w:color w:val="252525"/>
        </w:rPr>
        <w:t>-выплат стимулирующего характера.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6.</w:t>
      </w:r>
      <w:r w:rsidR="0015718E" w:rsidRPr="00A234EA">
        <w:rPr>
          <w:color w:val="252525"/>
        </w:rPr>
        <w:t>5. Условия</w:t>
      </w:r>
      <w:r w:rsidRPr="00A234EA">
        <w:rPr>
          <w:color w:val="252525"/>
        </w:rPr>
        <w:t xml:space="preserve"> оплаты труда работников учреждения, включая размер должностного оклада (ставки заработной платы), выплаты компенсационного и стимулирующего </w:t>
      </w:r>
      <w:r w:rsidR="00144E3F" w:rsidRPr="00A234EA">
        <w:rPr>
          <w:color w:val="252525"/>
        </w:rPr>
        <w:t>характера, включаются</w:t>
      </w:r>
      <w:r w:rsidRPr="00A234EA">
        <w:rPr>
          <w:color w:val="252525"/>
        </w:rPr>
        <w:t xml:space="preserve"> в трудовой договор. Размеры окладов (должностных окладов) работников учреждения устанавливаются на основе профессиональных квалификационных групп профессий рабочих и должностей служащих.</w:t>
      </w:r>
    </w:p>
    <w:p w:rsidR="00917DA9" w:rsidRDefault="00171874" w:rsidP="00853FFC">
      <w:pPr>
        <w:jc w:val="both"/>
        <w:rPr>
          <w:color w:val="252525"/>
        </w:rPr>
      </w:pPr>
      <w:r w:rsidRPr="00A234EA">
        <w:rPr>
          <w:color w:val="252525"/>
        </w:rPr>
        <w:t xml:space="preserve">6.6.Должностные оклады работников МБУ СШОР </w:t>
      </w:r>
      <w:r w:rsidR="007C77C2" w:rsidRPr="00A234EA">
        <w:rPr>
          <w:color w:val="252525"/>
        </w:rPr>
        <w:t>по баскетболу</w:t>
      </w:r>
      <w:r w:rsidRPr="00A234EA">
        <w:rPr>
          <w:color w:val="252525"/>
        </w:rPr>
        <w:t xml:space="preserve"> устанавливаются на основе отнесения занимаемых ими должностей к профессиональным квалификационным группам должностей,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</w:t>
      </w:r>
      <w:r w:rsidR="00DB4E4D" w:rsidRPr="00A234EA">
        <w:rPr>
          <w:color w:val="252525"/>
        </w:rPr>
        <w:t>, постановлением Главы города Вологды от 04.02.2009г. №526 «О введении новых систем оплаты труда работников муниципальных учреждений муниципального образования «Город Вологда», постановлением Главы города Вологды от 19 октября 2018 года №5459</w:t>
      </w:r>
      <w:r w:rsidR="00917DA9">
        <w:rPr>
          <w:color w:val="252525"/>
        </w:rPr>
        <w:t>.</w:t>
      </w:r>
      <w:r w:rsidR="00853FFC" w:rsidRPr="00853FFC">
        <w:rPr>
          <w:color w:val="252525"/>
        </w:rPr>
        <w:t xml:space="preserve"> </w:t>
      </w:r>
    </w:p>
    <w:p w:rsidR="00853FFC" w:rsidRPr="00A234EA" w:rsidRDefault="00171874" w:rsidP="00853FFC">
      <w:pPr>
        <w:jc w:val="both"/>
        <w:rPr>
          <w:color w:val="252525"/>
        </w:rPr>
      </w:pPr>
      <w:r w:rsidRPr="00A234EA">
        <w:rPr>
          <w:color w:val="252525"/>
        </w:rPr>
        <w:lastRenderedPageBreak/>
        <w:t>6.7. Должностные оклады медицинских работников учреждения устанавливаются на основе отнесения занимаемых ими должностей к профессиональным квалификационным группам должностей,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</w:t>
      </w:r>
      <w:r w:rsidR="00917DA9">
        <w:rPr>
          <w:color w:val="252525"/>
        </w:rPr>
        <w:t>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6.</w:t>
      </w:r>
      <w:r w:rsidR="00917DA9">
        <w:rPr>
          <w:color w:val="252525"/>
        </w:rPr>
        <w:t>8.</w:t>
      </w:r>
      <w:r w:rsidRPr="00A234EA">
        <w:rPr>
          <w:color w:val="252525"/>
        </w:rPr>
        <w:t xml:space="preserve"> Должностные оклады заместителей руководителей учреждения устанавливаются на </w:t>
      </w:r>
      <w:r w:rsidR="00DB4E4D" w:rsidRPr="00A234EA">
        <w:rPr>
          <w:color w:val="252525"/>
        </w:rPr>
        <w:t>10-30</w:t>
      </w:r>
      <w:r w:rsidRPr="00A234EA">
        <w:rPr>
          <w:color w:val="252525"/>
        </w:rPr>
        <w:t xml:space="preserve"> процентов ниже </w:t>
      </w:r>
      <w:r w:rsidR="00DB4E4D" w:rsidRPr="00A234EA">
        <w:rPr>
          <w:color w:val="252525"/>
        </w:rPr>
        <w:t>должностного оклада</w:t>
      </w:r>
      <w:r w:rsidRPr="00A234EA">
        <w:rPr>
          <w:color w:val="252525"/>
        </w:rPr>
        <w:t xml:space="preserve"> руководител</w:t>
      </w:r>
      <w:r w:rsidR="00DB4E4D" w:rsidRPr="00A234EA">
        <w:rPr>
          <w:color w:val="252525"/>
        </w:rPr>
        <w:t>я</w:t>
      </w:r>
      <w:r w:rsidRPr="00A234EA">
        <w:rPr>
          <w:color w:val="252525"/>
        </w:rPr>
        <w:t>.</w:t>
      </w:r>
    </w:p>
    <w:p w:rsidR="0015718E" w:rsidRDefault="0015718E" w:rsidP="00A234EA">
      <w:pPr>
        <w:jc w:val="both"/>
        <w:rPr>
          <w:bCs/>
          <w:color w:val="252525"/>
        </w:rPr>
      </w:pPr>
    </w:p>
    <w:p w:rsidR="0015718E" w:rsidRPr="00FC1D81" w:rsidRDefault="00917DA9" w:rsidP="00A234EA">
      <w:pPr>
        <w:jc w:val="both"/>
        <w:rPr>
          <w:b/>
          <w:bCs/>
          <w:color w:val="252525"/>
        </w:rPr>
      </w:pPr>
      <w:r w:rsidRPr="00FC1D81">
        <w:rPr>
          <w:b/>
          <w:bCs/>
          <w:color w:val="252525"/>
        </w:rPr>
        <w:t>7.</w:t>
      </w:r>
      <w:r w:rsidR="00171874" w:rsidRPr="00FC1D81">
        <w:rPr>
          <w:b/>
          <w:bCs/>
          <w:color w:val="252525"/>
        </w:rPr>
        <w:t xml:space="preserve"> Порядок и условия установления выплат компенсационного характера работникам </w:t>
      </w:r>
    </w:p>
    <w:p w:rsidR="00DB4E4D" w:rsidRPr="00A234EA" w:rsidRDefault="00917DA9" w:rsidP="00A234EA">
      <w:pPr>
        <w:jc w:val="both"/>
        <w:rPr>
          <w:color w:val="252525"/>
        </w:rPr>
      </w:pPr>
      <w:r>
        <w:rPr>
          <w:color w:val="252525"/>
        </w:rPr>
        <w:t>7</w:t>
      </w:r>
      <w:r w:rsidR="00171874" w:rsidRPr="00A234EA">
        <w:rPr>
          <w:color w:val="252525"/>
        </w:rPr>
        <w:t xml:space="preserve">.1. Выплаты компенсационного характера устанавливаются на основе перечня видов выплат компенсационного характера, </w:t>
      </w:r>
      <w:r w:rsidR="00DB4E4D" w:rsidRPr="00A234EA">
        <w:rPr>
          <w:color w:val="252525"/>
        </w:rPr>
        <w:t>утверждённых</w:t>
      </w:r>
      <w:r w:rsidR="00171874" w:rsidRPr="00A234EA">
        <w:rPr>
          <w:color w:val="252525"/>
        </w:rPr>
        <w:t xml:space="preserve"> </w:t>
      </w:r>
      <w:r w:rsidR="00DB4E4D" w:rsidRPr="00A234EA">
        <w:rPr>
          <w:color w:val="252525"/>
        </w:rPr>
        <w:t>постановлением Главы города Вологды от 04.02.2009г. №526 «О введении новых систем оплаты труда работников муниципальных учреждений муниципального образования «Город Вологда», постановлением Главы города Вологды от 19 октября 2018 года №5459.</w:t>
      </w:r>
    </w:p>
    <w:p w:rsidR="00171874" w:rsidRPr="00A234EA" w:rsidRDefault="00917DA9" w:rsidP="00A234EA">
      <w:pPr>
        <w:jc w:val="both"/>
        <w:rPr>
          <w:color w:val="252525"/>
        </w:rPr>
      </w:pPr>
      <w:r>
        <w:rPr>
          <w:color w:val="252525"/>
        </w:rPr>
        <w:t>7</w:t>
      </w:r>
      <w:r w:rsidR="00BB69BC" w:rsidRPr="00A234EA">
        <w:rPr>
          <w:color w:val="252525"/>
        </w:rPr>
        <w:t>.2.</w:t>
      </w:r>
      <w:r w:rsidR="00500AF2">
        <w:rPr>
          <w:color w:val="252525"/>
        </w:rPr>
        <w:t xml:space="preserve"> </w:t>
      </w:r>
      <w:r w:rsidR="00171874" w:rsidRPr="00A234EA">
        <w:rPr>
          <w:color w:val="252525"/>
        </w:rPr>
        <w:t xml:space="preserve">В соответствии с Перечнем видов выплат компенсационного характера работникам МБУ СШОР </w:t>
      </w:r>
      <w:r w:rsidR="007C77C2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могут устанавливаться следующие выплаты компенсационного характера:</w:t>
      </w:r>
    </w:p>
    <w:p w:rsidR="00457815" w:rsidRPr="00A234EA" w:rsidRDefault="00457815" w:rsidP="00A234EA">
      <w:pPr>
        <w:jc w:val="both"/>
        <w:rPr>
          <w:color w:val="252525"/>
        </w:rPr>
      </w:pPr>
      <w:r w:rsidRPr="00A234EA">
        <w:rPr>
          <w:color w:val="252525"/>
        </w:rPr>
        <w:t>-за работу в местностях с особыми климатическими условиями в размере 15% в соответствии со статьей 148 ТК РФ и постановлением Правительства РФ от 16.07.1992г. №494 «О введении районных коэффициентов к заработной плате рабочих и служащих, пособиях, стипендиям на территории Вологодской области»;</w:t>
      </w:r>
    </w:p>
    <w:p w:rsidR="00BB69BC" w:rsidRPr="00A234EA" w:rsidRDefault="00457815" w:rsidP="00A234EA">
      <w:pPr>
        <w:jc w:val="both"/>
        <w:rPr>
          <w:color w:val="252525"/>
        </w:rPr>
      </w:pPr>
      <w:r w:rsidRPr="00A234EA">
        <w:rPr>
          <w:color w:val="252525"/>
        </w:rPr>
        <w:t>-за работу в условиях, отклоняющихся от нормальных</w:t>
      </w:r>
      <w:r w:rsidR="005D3983" w:rsidRPr="00A234EA">
        <w:rPr>
          <w:color w:val="252525"/>
        </w:rPr>
        <w:t xml:space="preserve"> </w:t>
      </w:r>
      <w:r w:rsidRPr="00A234EA">
        <w:rPr>
          <w:color w:val="252525"/>
        </w:rPr>
        <w:t>(при выполнении различной квалификации,</w:t>
      </w:r>
      <w:r w:rsidR="00FF571A" w:rsidRPr="00A234EA">
        <w:rPr>
          <w:color w:val="252525"/>
        </w:rPr>
        <w:t xml:space="preserve"> </w:t>
      </w:r>
      <w:r w:rsidRPr="00A234EA">
        <w:rPr>
          <w:color w:val="252525"/>
        </w:rPr>
        <w:t>совмещении профессий(должностей), сверхурочной работе, работе в ночное время,</w:t>
      </w:r>
      <w:r w:rsidR="00FF571A" w:rsidRPr="00A234EA">
        <w:rPr>
          <w:color w:val="252525"/>
        </w:rPr>
        <w:t xml:space="preserve"> </w:t>
      </w:r>
      <w:r w:rsidRPr="00A234EA">
        <w:rPr>
          <w:color w:val="252525"/>
        </w:rPr>
        <w:t>выходные и нерабочие праздничные дни и при выполнении работ</w:t>
      </w:r>
      <w:r w:rsidR="00FF571A" w:rsidRPr="00A234EA">
        <w:rPr>
          <w:color w:val="252525"/>
        </w:rPr>
        <w:t xml:space="preserve"> </w:t>
      </w:r>
      <w:r w:rsidRPr="00A234EA">
        <w:rPr>
          <w:color w:val="252525"/>
        </w:rPr>
        <w:t>в других условиях, отклоняющихся от нормальных)</w:t>
      </w:r>
      <w:r w:rsidR="00FF571A" w:rsidRPr="00A234EA">
        <w:rPr>
          <w:color w:val="252525"/>
        </w:rPr>
        <w:t>, выплаты за совмещение профессий(должностей), выплаты при расширении зон обслуживания</w:t>
      </w:r>
      <w:r w:rsidR="00BB69BC" w:rsidRPr="00A234EA">
        <w:rPr>
          <w:color w:val="252525"/>
        </w:rPr>
        <w:t>,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</w:r>
      <w:r w:rsidR="00917DA9">
        <w:rPr>
          <w:color w:val="252525"/>
        </w:rPr>
        <w:t>;</w:t>
      </w:r>
    </w:p>
    <w:p w:rsidR="00BB69BC" w:rsidRPr="00A234EA" w:rsidRDefault="00FF571A" w:rsidP="00A234EA">
      <w:pPr>
        <w:jc w:val="both"/>
        <w:rPr>
          <w:color w:val="252525"/>
        </w:rPr>
      </w:pPr>
      <w:r w:rsidRPr="00A234EA">
        <w:rPr>
          <w:color w:val="252525"/>
        </w:rPr>
        <w:t>-</w:t>
      </w:r>
      <w:r w:rsidR="00BB69BC" w:rsidRPr="00A234EA">
        <w:rPr>
          <w:color w:val="252525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за выполнение дополнительной работы, не входящей в круг их основных обязанностей, и срок, на который она устанавливается, определяются по соглашению сторон трудового договора с учетом содержания и (или) объема дополнительной работы и закрепляются в приказе директора МБУ СШОР по баскетболу</w:t>
      </w:r>
      <w:r w:rsidR="00917DA9">
        <w:rPr>
          <w:color w:val="252525"/>
        </w:rPr>
        <w:t>;</w:t>
      </w:r>
    </w:p>
    <w:p w:rsidR="00BB69BC" w:rsidRPr="00A234EA" w:rsidRDefault="00FF571A" w:rsidP="00A234EA">
      <w:pPr>
        <w:jc w:val="both"/>
        <w:rPr>
          <w:color w:val="252525"/>
        </w:rPr>
      </w:pPr>
      <w:r w:rsidRPr="00A234EA">
        <w:rPr>
          <w:color w:val="252525"/>
        </w:rPr>
        <w:t>- за работу в ночное время в размере 20% к окладу</w:t>
      </w:r>
      <w:r w:rsidR="005D3983" w:rsidRPr="00A234EA">
        <w:rPr>
          <w:color w:val="252525"/>
        </w:rPr>
        <w:t xml:space="preserve"> </w:t>
      </w:r>
      <w:r w:rsidRPr="00A234EA">
        <w:rPr>
          <w:color w:val="252525"/>
        </w:rPr>
        <w:t>(должностному окладу), рассчитанному за каждый час работы в ночное время (с 22.00 до 06.00 час.)</w:t>
      </w:r>
      <w:r w:rsidR="00BB69BC" w:rsidRPr="00A234EA">
        <w:rPr>
          <w:color w:val="252525"/>
        </w:rPr>
        <w:t>. 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</w:t>
      </w:r>
      <w:r w:rsidR="005F40DB">
        <w:rPr>
          <w:color w:val="252525"/>
        </w:rPr>
        <w:t>;</w:t>
      </w:r>
    </w:p>
    <w:p w:rsidR="00635DC3" w:rsidRDefault="00FF571A" w:rsidP="00A234EA">
      <w:pPr>
        <w:jc w:val="both"/>
        <w:rPr>
          <w:color w:val="252525"/>
        </w:rPr>
      </w:pPr>
      <w:r w:rsidRPr="00A234EA">
        <w:rPr>
          <w:color w:val="252525"/>
        </w:rPr>
        <w:t>-за работу в выходные и нерабочие праздничные дни.  По желанию работника, работавшего в выходной или нерабочий праздничный день, ему может быть предоставлен другой день отдыха.</w:t>
      </w:r>
      <w:r w:rsidR="0015718E">
        <w:rPr>
          <w:color w:val="252525"/>
        </w:rPr>
        <w:t xml:space="preserve"> </w:t>
      </w:r>
      <w:r w:rsidRPr="00A234EA">
        <w:rPr>
          <w:color w:val="252525"/>
        </w:rPr>
        <w:t xml:space="preserve">В этом случае </w:t>
      </w:r>
      <w:r w:rsidR="005D3983" w:rsidRPr="00A234EA">
        <w:rPr>
          <w:color w:val="252525"/>
        </w:rPr>
        <w:t>работа в выходной день или нерабочий праздничный день оплачивается в одинарном размере, а день отдыха оплате не подлежит</w:t>
      </w:r>
      <w:r w:rsidR="00635DC3">
        <w:rPr>
          <w:color w:val="252525"/>
        </w:rPr>
        <w:t>.</w:t>
      </w:r>
    </w:p>
    <w:p w:rsidR="00171874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7</w:t>
      </w:r>
      <w:r w:rsidR="00171874" w:rsidRPr="00A234EA">
        <w:rPr>
          <w:color w:val="252525"/>
        </w:rPr>
        <w:t>.3.</w:t>
      </w:r>
      <w:r w:rsidR="0015718E">
        <w:rPr>
          <w:color w:val="252525"/>
        </w:rPr>
        <w:t xml:space="preserve"> </w:t>
      </w:r>
      <w:r w:rsidR="00171874" w:rsidRPr="00A234EA">
        <w:rPr>
          <w:color w:val="252525"/>
        </w:rPr>
        <w:t>Доплата за совмещение профессий (должностей) устанавливается работнику при совмещении им профессий (должностей).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Размер выплат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171874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7</w:t>
      </w:r>
      <w:r w:rsidR="00171874" w:rsidRPr="00A234EA">
        <w:rPr>
          <w:color w:val="252525"/>
        </w:rPr>
        <w:t>.</w:t>
      </w:r>
      <w:r w:rsidR="00134989" w:rsidRPr="00A234EA">
        <w:rPr>
          <w:color w:val="252525"/>
        </w:rPr>
        <w:t>4</w:t>
      </w:r>
      <w:r w:rsidR="00171874" w:rsidRPr="00A234EA">
        <w:rPr>
          <w:color w:val="252525"/>
        </w:rPr>
        <w:t>. Выплаты компенсационного характера устанавливаются в процентах к должностному окладу (ставке заработной платы) работника или в абсолютных размерах при наличии оснований для их выплаты.</w:t>
      </w:r>
    </w:p>
    <w:p w:rsidR="00171874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7</w:t>
      </w:r>
      <w:r w:rsidR="00171874" w:rsidRPr="00A234EA">
        <w:rPr>
          <w:color w:val="252525"/>
        </w:rPr>
        <w:t>.</w:t>
      </w:r>
      <w:r w:rsidR="00134989" w:rsidRPr="00A234EA">
        <w:rPr>
          <w:color w:val="252525"/>
        </w:rPr>
        <w:t>5</w:t>
      </w:r>
      <w:r w:rsidR="00171874" w:rsidRPr="00A234EA">
        <w:rPr>
          <w:color w:val="252525"/>
        </w:rPr>
        <w:t>. Конкретные размеры и условия выплат компенсационного характера устанавливаются:</w:t>
      </w:r>
    </w:p>
    <w:p w:rsidR="00134989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руководителю учреждения –  </w:t>
      </w:r>
      <w:r w:rsidR="00134989" w:rsidRPr="00A234EA">
        <w:rPr>
          <w:color w:val="252525"/>
        </w:rPr>
        <w:t>начальником</w:t>
      </w:r>
      <w:r w:rsidRPr="00A234EA">
        <w:rPr>
          <w:color w:val="252525"/>
        </w:rPr>
        <w:t xml:space="preserve"> </w:t>
      </w:r>
      <w:r w:rsidR="00134989" w:rsidRPr="00A234EA">
        <w:rPr>
          <w:color w:val="252525"/>
        </w:rPr>
        <w:t>У</w:t>
      </w:r>
      <w:r w:rsidRPr="00A234EA">
        <w:rPr>
          <w:color w:val="252525"/>
        </w:rPr>
        <w:t xml:space="preserve">правления физической культуры и </w:t>
      </w:r>
      <w:r w:rsidR="00500AF2">
        <w:rPr>
          <w:color w:val="252525"/>
        </w:rPr>
        <w:t xml:space="preserve">массового </w:t>
      </w:r>
      <w:r w:rsidRPr="00A234EA">
        <w:rPr>
          <w:color w:val="252525"/>
        </w:rPr>
        <w:t xml:space="preserve">спорта </w:t>
      </w:r>
      <w:r w:rsidR="00134989" w:rsidRPr="00A234EA">
        <w:rPr>
          <w:color w:val="252525"/>
        </w:rPr>
        <w:t>А</w:t>
      </w:r>
      <w:r w:rsidRPr="00A234EA">
        <w:rPr>
          <w:color w:val="252525"/>
        </w:rPr>
        <w:t>дминистрации город</w:t>
      </w:r>
      <w:r w:rsidR="00134989" w:rsidRPr="00A234EA">
        <w:rPr>
          <w:color w:val="252525"/>
        </w:rPr>
        <w:t>а</w:t>
      </w:r>
      <w:r w:rsidRPr="00A234EA">
        <w:rPr>
          <w:color w:val="252525"/>
        </w:rPr>
        <w:t xml:space="preserve"> </w:t>
      </w:r>
      <w:r w:rsidR="00134989" w:rsidRPr="00A234EA">
        <w:rPr>
          <w:color w:val="252525"/>
        </w:rPr>
        <w:t>Вологды.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lastRenderedPageBreak/>
        <w:t xml:space="preserve">- остальным работникам – приказом директора МБУ СШОР </w:t>
      </w:r>
      <w:r w:rsidR="001311AD" w:rsidRPr="00A234EA">
        <w:rPr>
          <w:color w:val="252525"/>
        </w:rPr>
        <w:t>по баскетболу</w:t>
      </w:r>
      <w:r w:rsidRPr="00A234EA">
        <w:rPr>
          <w:color w:val="252525"/>
        </w:rPr>
        <w:t xml:space="preserve">, </w:t>
      </w:r>
      <w:r w:rsidR="00134989" w:rsidRPr="00A234EA">
        <w:rPr>
          <w:color w:val="252525"/>
        </w:rPr>
        <w:t>с учетом</w:t>
      </w:r>
      <w:r w:rsidRPr="00A234EA">
        <w:rPr>
          <w:color w:val="252525"/>
        </w:rPr>
        <w:t xml:space="preserve"> обеспеченности учреждения финансовыми средствами.</w:t>
      </w:r>
    </w:p>
    <w:p w:rsidR="00171874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7</w:t>
      </w:r>
      <w:r w:rsidR="00171874" w:rsidRPr="00A234EA">
        <w:rPr>
          <w:color w:val="252525"/>
        </w:rPr>
        <w:t>.</w:t>
      </w:r>
      <w:r w:rsidR="00134989" w:rsidRPr="00A234EA">
        <w:rPr>
          <w:color w:val="252525"/>
        </w:rPr>
        <w:t>6</w:t>
      </w:r>
      <w:r w:rsidR="00171874" w:rsidRPr="00A234EA">
        <w:rPr>
          <w:color w:val="252525"/>
        </w:rPr>
        <w:t>. Размеры компенсационных выплат не могут быть ниже установленных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171874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7</w:t>
      </w:r>
      <w:r w:rsidR="00171874" w:rsidRPr="00A234EA">
        <w:rPr>
          <w:color w:val="252525"/>
        </w:rPr>
        <w:t>.</w:t>
      </w:r>
      <w:r w:rsidR="00134989" w:rsidRPr="00A234EA">
        <w:rPr>
          <w:color w:val="252525"/>
        </w:rPr>
        <w:t>7</w:t>
      </w:r>
      <w:r w:rsidR="00171874" w:rsidRPr="00A234EA">
        <w:rPr>
          <w:color w:val="252525"/>
        </w:rPr>
        <w:t>. Выплаты компенсационного характера устанавливаются на определенный период времени в течение соответствующего календарного года.</w:t>
      </w:r>
    </w:p>
    <w:p w:rsidR="00134989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7</w:t>
      </w:r>
      <w:r w:rsidR="00134989" w:rsidRPr="00A234EA">
        <w:rPr>
          <w:color w:val="252525"/>
        </w:rPr>
        <w:t>.8. Основанием для начисления выплат компенсационного характера работникам является приказ директора школы.</w:t>
      </w:r>
    </w:p>
    <w:p w:rsidR="000D2CD8" w:rsidRPr="00A234EA" w:rsidRDefault="000D2CD8" w:rsidP="00A234EA">
      <w:pPr>
        <w:jc w:val="both"/>
        <w:rPr>
          <w:color w:val="252525"/>
        </w:rPr>
      </w:pPr>
    </w:p>
    <w:p w:rsidR="00171874" w:rsidRPr="00FC1D81" w:rsidRDefault="00635DC3" w:rsidP="00A234EA">
      <w:pPr>
        <w:jc w:val="both"/>
        <w:rPr>
          <w:b/>
          <w:color w:val="252525"/>
        </w:rPr>
      </w:pPr>
      <w:r w:rsidRPr="00FC1D81">
        <w:rPr>
          <w:b/>
          <w:bCs/>
          <w:color w:val="252525"/>
        </w:rPr>
        <w:t>8</w:t>
      </w:r>
      <w:r w:rsidR="00171874" w:rsidRPr="00FC1D81">
        <w:rPr>
          <w:b/>
          <w:bCs/>
          <w:color w:val="252525"/>
        </w:rPr>
        <w:t>. Порядок и условия установления выплат стимулирующего характера</w:t>
      </w:r>
    </w:p>
    <w:p w:rsidR="000F5A1A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8</w:t>
      </w:r>
      <w:r w:rsidR="00171874" w:rsidRPr="00A234EA">
        <w:rPr>
          <w:color w:val="252525"/>
        </w:rPr>
        <w:t xml:space="preserve">.1. В пределах фонда оплаты труда МБУ СШОР </w:t>
      </w:r>
      <w:r w:rsidR="000F5A1A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работникам школы к должностным окладам могут устанавливаться выплаты стимулирующего характера. </w:t>
      </w:r>
    </w:p>
    <w:p w:rsidR="00171874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8</w:t>
      </w:r>
      <w:r w:rsidR="00171874" w:rsidRPr="00A234EA">
        <w:rPr>
          <w:color w:val="252525"/>
        </w:rPr>
        <w:t>.2. Выплаты стимулирующего характера устанавливаются в процентах к окладу (должностному окладу) работника учреждения или в абсолютных размерах в пределах фонда оплаты труда учреждения</w:t>
      </w:r>
      <w:r w:rsidR="00D83AC8" w:rsidRPr="00A234EA">
        <w:rPr>
          <w:color w:val="252525"/>
        </w:rPr>
        <w:t xml:space="preserve"> и максимальным размером не ограничены. </w:t>
      </w:r>
      <w:r w:rsidR="000F5A1A" w:rsidRPr="00A234EA">
        <w:rPr>
          <w:color w:val="252525"/>
        </w:rPr>
        <w:t xml:space="preserve"> </w:t>
      </w:r>
      <w:r w:rsidR="00D83AC8" w:rsidRPr="00A234EA">
        <w:rPr>
          <w:color w:val="252525"/>
        </w:rPr>
        <w:t>В</w:t>
      </w:r>
      <w:r w:rsidR="000F5A1A" w:rsidRPr="00A234EA">
        <w:rPr>
          <w:color w:val="252525"/>
        </w:rPr>
        <w:t>ыплаты стимулирующего характера могут устанавливаться единовременно и на определенный период времени.</w:t>
      </w:r>
    </w:p>
    <w:p w:rsidR="00171874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8</w:t>
      </w:r>
      <w:r w:rsidR="00171874" w:rsidRPr="00A234EA">
        <w:rPr>
          <w:color w:val="252525"/>
        </w:rPr>
        <w:t>.3. К выплатам стимулирующего характера относятся выплаты, направленные на стимулирование к качественному результату труда, а также поощрение за выполненную работу: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надбавка за </w:t>
      </w:r>
      <w:r w:rsidR="00A17D01">
        <w:rPr>
          <w:color w:val="252525"/>
        </w:rPr>
        <w:t>стаж работы,</w:t>
      </w:r>
      <w:r w:rsidR="00F01F51">
        <w:rPr>
          <w:color w:val="252525"/>
        </w:rPr>
        <w:t xml:space="preserve"> </w:t>
      </w:r>
      <w:r w:rsidRPr="00A234EA">
        <w:rPr>
          <w:color w:val="252525"/>
        </w:rPr>
        <w:t>выслугу лет;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надбавка за </w:t>
      </w:r>
      <w:r w:rsidR="000F5A1A" w:rsidRPr="00A234EA">
        <w:rPr>
          <w:color w:val="252525"/>
        </w:rPr>
        <w:t>использование в наименовании учреждения слова «олимпийский»;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надбавка за интенсивность и </w:t>
      </w:r>
      <w:r w:rsidR="000F5A1A" w:rsidRPr="00A234EA">
        <w:rPr>
          <w:color w:val="252525"/>
        </w:rPr>
        <w:t>высокие результаты труда</w:t>
      </w:r>
      <w:r w:rsidRPr="00A234EA">
        <w:rPr>
          <w:color w:val="252525"/>
        </w:rPr>
        <w:t>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надбавка за наличие </w:t>
      </w:r>
      <w:r w:rsidR="000F5A1A" w:rsidRPr="00A234EA">
        <w:rPr>
          <w:color w:val="252525"/>
        </w:rPr>
        <w:t>почетного спортивного звания, спортивного звания</w:t>
      </w:r>
      <w:r w:rsidRPr="00A234EA">
        <w:rPr>
          <w:color w:val="252525"/>
        </w:rPr>
        <w:t>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надбавка </w:t>
      </w:r>
      <w:r w:rsidR="001F0CD9" w:rsidRPr="00A234EA">
        <w:rPr>
          <w:color w:val="252525"/>
        </w:rPr>
        <w:t xml:space="preserve">за </w:t>
      </w:r>
      <w:r w:rsidR="000F5A1A" w:rsidRPr="00A234EA">
        <w:rPr>
          <w:color w:val="252525"/>
        </w:rPr>
        <w:t>качество выполняемых работ</w:t>
      </w:r>
      <w:r w:rsidRPr="00A234EA">
        <w:rPr>
          <w:color w:val="252525"/>
        </w:rPr>
        <w:t>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</w:t>
      </w:r>
      <w:r w:rsidR="000F5A1A" w:rsidRPr="00A234EA">
        <w:rPr>
          <w:color w:val="252525"/>
        </w:rPr>
        <w:t>надбавка за результативное участие в подготовке спортсмена высокого класса</w:t>
      </w:r>
      <w:r w:rsidRPr="00A234EA">
        <w:rPr>
          <w:color w:val="252525"/>
        </w:rPr>
        <w:t>;</w:t>
      </w:r>
    </w:p>
    <w:p w:rsidR="00171874" w:rsidRPr="00A234EA" w:rsidRDefault="00635DC3" w:rsidP="00A234EA">
      <w:pPr>
        <w:jc w:val="both"/>
        <w:rPr>
          <w:color w:val="252525"/>
        </w:rPr>
      </w:pPr>
      <w:r>
        <w:rPr>
          <w:color w:val="252525"/>
        </w:rPr>
        <w:t>8</w:t>
      </w:r>
      <w:r w:rsidR="00171874" w:rsidRPr="00A234EA">
        <w:rPr>
          <w:color w:val="252525"/>
        </w:rPr>
        <w:t>.</w:t>
      </w:r>
      <w:r w:rsidR="00CF1488" w:rsidRPr="00A234EA">
        <w:rPr>
          <w:color w:val="252525"/>
        </w:rPr>
        <w:t>4</w:t>
      </w:r>
      <w:r w:rsidR="00171874" w:rsidRPr="00A234EA">
        <w:rPr>
          <w:color w:val="252525"/>
        </w:rPr>
        <w:t>. Надбавка за выслугу лет устанавливается в следующих размерах:</w:t>
      </w:r>
    </w:p>
    <w:p w:rsidR="00CF1488" w:rsidRPr="00A234EA" w:rsidRDefault="00CF1488" w:rsidP="00A234EA">
      <w:pPr>
        <w:jc w:val="both"/>
        <w:rPr>
          <w:color w:val="252525"/>
        </w:rPr>
      </w:pPr>
      <w:r w:rsidRPr="00A234EA">
        <w:rPr>
          <w:color w:val="252525"/>
        </w:rPr>
        <w:t>-при выслуге лет от 1 до 5 лет − 5 процентов от оклада (должностного оклада);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при выслуге лет от </w:t>
      </w:r>
      <w:r w:rsidR="00CF1488" w:rsidRPr="00A234EA">
        <w:rPr>
          <w:color w:val="252525"/>
        </w:rPr>
        <w:t>5</w:t>
      </w:r>
      <w:r w:rsidRPr="00A234EA">
        <w:rPr>
          <w:color w:val="252525"/>
        </w:rPr>
        <w:t xml:space="preserve"> до </w:t>
      </w:r>
      <w:r w:rsidR="00CF1488" w:rsidRPr="00A234EA">
        <w:rPr>
          <w:color w:val="252525"/>
        </w:rPr>
        <w:t>10</w:t>
      </w:r>
      <w:r w:rsidRPr="00A234EA">
        <w:rPr>
          <w:color w:val="252525"/>
        </w:rPr>
        <w:t xml:space="preserve"> лет − </w:t>
      </w:r>
      <w:r w:rsidR="00CF1488" w:rsidRPr="00A234EA">
        <w:rPr>
          <w:color w:val="252525"/>
        </w:rPr>
        <w:t>10</w:t>
      </w:r>
      <w:r w:rsidRPr="00A234EA">
        <w:rPr>
          <w:color w:val="252525"/>
        </w:rPr>
        <w:t xml:space="preserve"> процентов от оклада (должностного оклада);</w:t>
      </w:r>
    </w:p>
    <w:p w:rsidR="00CF1488" w:rsidRPr="00A234EA" w:rsidRDefault="00CF1488" w:rsidP="00A234EA">
      <w:pPr>
        <w:jc w:val="both"/>
        <w:rPr>
          <w:color w:val="252525"/>
        </w:rPr>
      </w:pPr>
      <w:r w:rsidRPr="00A234EA">
        <w:rPr>
          <w:color w:val="252525"/>
        </w:rPr>
        <w:t>- при выслуге лет от 10 до 15 лет − 15 процентов от оклада (должностного оклада</w:t>
      </w:r>
      <w:r w:rsidR="00500AF2">
        <w:rPr>
          <w:color w:val="252525"/>
        </w:rPr>
        <w:t>);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- при выслуге лет свыше </w:t>
      </w:r>
      <w:r w:rsidR="00CF1488" w:rsidRPr="00A234EA">
        <w:rPr>
          <w:color w:val="252525"/>
        </w:rPr>
        <w:t>1</w:t>
      </w:r>
      <w:r w:rsidRPr="00A234EA">
        <w:rPr>
          <w:color w:val="252525"/>
        </w:rPr>
        <w:t xml:space="preserve">5 лет − </w:t>
      </w:r>
      <w:r w:rsidR="00CF1488" w:rsidRPr="00A234EA">
        <w:rPr>
          <w:color w:val="252525"/>
        </w:rPr>
        <w:t>20</w:t>
      </w:r>
      <w:r w:rsidRPr="00A234EA">
        <w:rPr>
          <w:color w:val="252525"/>
        </w:rPr>
        <w:t xml:space="preserve"> процентов от оклада (должностного оклада).</w:t>
      </w:r>
    </w:p>
    <w:p w:rsidR="00D83AC8" w:rsidRPr="00A234EA" w:rsidRDefault="00FC1D81" w:rsidP="00635DC3">
      <w:pPr>
        <w:suppressAutoHyphens/>
        <w:autoSpaceDN w:val="0"/>
        <w:jc w:val="both"/>
        <w:textAlignment w:val="baseline"/>
        <w:rPr>
          <w:rFonts w:eastAsia="Calibri"/>
          <w:kern w:val="3"/>
          <w:lang w:eastAsia="en-US"/>
        </w:rPr>
      </w:pPr>
      <w:r>
        <w:t xml:space="preserve">8.5 </w:t>
      </w:r>
      <w:r w:rsidR="00D83AC8" w:rsidRPr="00A234EA">
        <w:t xml:space="preserve">Тренерам, включая старших, инструкторам-методистам </w:t>
      </w:r>
      <w:r w:rsidR="00D83AC8" w:rsidRPr="00A234EA">
        <w:rPr>
          <w:rFonts w:eastAsia="Calibri"/>
          <w:kern w:val="3"/>
          <w:lang w:eastAsia="en-US"/>
        </w:rPr>
        <w:t xml:space="preserve">СШОР по </w:t>
      </w:r>
      <w:r w:rsidR="00A234EA" w:rsidRPr="00A234EA">
        <w:rPr>
          <w:rFonts w:eastAsia="Calibri"/>
          <w:kern w:val="3"/>
          <w:lang w:eastAsia="en-US"/>
        </w:rPr>
        <w:t>баскетболу</w:t>
      </w:r>
      <w:r w:rsidR="00A234EA" w:rsidRPr="00A234EA">
        <w:t xml:space="preserve"> </w:t>
      </w:r>
      <w:r w:rsidR="00A234EA" w:rsidRPr="00A234EA">
        <w:rPr>
          <w:rFonts w:eastAsia="Calibri"/>
          <w:kern w:val="3"/>
          <w:lang w:eastAsia="en-US"/>
        </w:rPr>
        <w:t>устанавливаются</w:t>
      </w:r>
      <w:r w:rsidR="00D83AC8" w:rsidRPr="00A234EA">
        <w:rPr>
          <w:rFonts w:eastAsia="Calibri"/>
          <w:kern w:val="3"/>
          <w:lang w:eastAsia="en-US"/>
        </w:rPr>
        <w:t xml:space="preserve"> стимулирующие выплаты к ставке заработной платы, окладу</w:t>
      </w:r>
      <w:r w:rsidR="00A234EA">
        <w:rPr>
          <w:rFonts w:eastAsia="Calibri"/>
          <w:kern w:val="3"/>
          <w:lang w:eastAsia="en-US"/>
        </w:rPr>
        <w:t xml:space="preserve"> </w:t>
      </w:r>
      <w:r w:rsidR="00D83AC8" w:rsidRPr="00A234EA">
        <w:rPr>
          <w:rFonts w:eastAsia="Calibri"/>
          <w:kern w:val="3"/>
          <w:lang w:eastAsia="en-US"/>
        </w:rPr>
        <w:t xml:space="preserve">(должностному окладу) в размере 15% </w:t>
      </w:r>
      <w:r w:rsidR="00D83AC8" w:rsidRPr="00710B11">
        <w:rPr>
          <w:rFonts w:eastAsia="Calibri"/>
          <w:kern w:val="3"/>
          <w:lang w:eastAsia="en-US"/>
        </w:rPr>
        <w:t xml:space="preserve">за осуществление спортивной подготовки и соответствующие </w:t>
      </w:r>
      <w:r w:rsidR="00A234EA" w:rsidRPr="00710B11">
        <w:rPr>
          <w:rFonts w:eastAsia="Calibri"/>
          <w:kern w:val="3"/>
          <w:lang w:eastAsia="en-US"/>
        </w:rPr>
        <w:t>условия использования</w:t>
      </w:r>
      <w:r w:rsidR="00D83AC8" w:rsidRPr="00710B11">
        <w:rPr>
          <w:rFonts w:eastAsia="Calibri"/>
          <w:kern w:val="3"/>
          <w:lang w:eastAsia="en-US"/>
        </w:rPr>
        <w:t xml:space="preserve"> в своем наименовании слова «олимпийский»</w:t>
      </w:r>
      <w:r w:rsidR="00A234EA">
        <w:rPr>
          <w:rFonts w:eastAsia="Calibri"/>
          <w:b/>
          <w:kern w:val="3"/>
          <w:lang w:eastAsia="en-US"/>
        </w:rPr>
        <w:t xml:space="preserve"> </w:t>
      </w:r>
      <w:r w:rsidR="00F5775E" w:rsidRPr="00A234EA">
        <w:rPr>
          <w:rFonts w:eastAsia="Calibri"/>
          <w:kern w:val="3"/>
          <w:lang w:eastAsia="en-US"/>
        </w:rPr>
        <w:t>(Приказ</w:t>
      </w:r>
      <w:r w:rsidR="00D83AC8" w:rsidRPr="00A234EA">
        <w:rPr>
          <w:rFonts w:eastAsia="Calibri"/>
          <w:kern w:val="3"/>
          <w:lang w:eastAsia="en-US"/>
        </w:rPr>
        <w:t xml:space="preserve"> Министерства спорта РФ от 27 декабря 2018 </w:t>
      </w:r>
      <w:r w:rsidR="00F5775E" w:rsidRPr="00A234EA">
        <w:rPr>
          <w:rFonts w:eastAsia="Calibri"/>
          <w:kern w:val="3"/>
          <w:lang w:eastAsia="en-US"/>
        </w:rPr>
        <w:t>года, №</w:t>
      </w:r>
      <w:r w:rsidR="00D83AC8" w:rsidRPr="00A234EA">
        <w:rPr>
          <w:rFonts w:eastAsia="Calibri"/>
          <w:kern w:val="3"/>
          <w:lang w:eastAsia="en-US"/>
        </w:rPr>
        <w:t>1097).</w:t>
      </w:r>
    </w:p>
    <w:p w:rsidR="00D83AC8" w:rsidRPr="00A234EA" w:rsidRDefault="00635DC3" w:rsidP="00635DC3">
      <w:pPr>
        <w:widowControl w:val="0"/>
        <w:autoSpaceDE w:val="0"/>
        <w:autoSpaceDN w:val="0"/>
        <w:jc w:val="both"/>
      </w:pPr>
      <w:r>
        <w:t>8</w:t>
      </w:r>
      <w:r w:rsidR="00A17C70" w:rsidRPr="00A234EA">
        <w:t>.</w:t>
      </w:r>
      <w:r w:rsidR="00FC1D81">
        <w:t>6</w:t>
      </w:r>
      <w:r w:rsidR="00D83AC8" w:rsidRPr="00A234EA">
        <w:t xml:space="preserve">. </w:t>
      </w:r>
      <w:r w:rsidR="00D83AC8" w:rsidRPr="00710B11">
        <w:t>Выплата</w:t>
      </w:r>
      <w:r w:rsidR="00710B11" w:rsidRPr="00710B11">
        <w:t xml:space="preserve"> в размере 20% должностного оклада устанавливается</w:t>
      </w:r>
      <w:r w:rsidR="00D83AC8" w:rsidRPr="00710B11">
        <w:t xml:space="preserve"> за наличие почетного спортивного звания</w:t>
      </w:r>
      <w:r w:rsidR="00710B11" w:rsidRPr="00710B11">
        <w:t>:</w:t>
      </w:r>
      <w:r w:rsidR="00710B11">
        <w:rPr>
          <w:b/>
        </w:rPr>
        <w:t xml:space="preserve"> </w:t>
      </w:r>
      <w:r w:rsidR="00500AF2">
        <w:rPr>
          <w:b/>
        </w:rPr>
        <w:t>«</w:t>
      </w:r>
      <w:r w:rsidR="00D83AC8" w:rsidRPr="00A234EA">
        <w:t>Заслуженный тренер России</w:t>
      </w:r>
      <w:r w:rsidR="00500AF2">
        <w:t>»</w:t>
      </w:r>
      <w:r w:rsidR="00D83AC8" w:rsidRPr="00A234EA">
        <w:t xml:space="preserve">, </w:t>
      </w:r>
      <w:r w:rsidR="00500AF2">
        <w:t>«</w:t>
      </w:r>
      <w:r w:rsidR="00D83AC8" w:rsidRPr="00A234EA">
        <w:t>Заслуженный тренер СССР</w:t>
      </w:r>
      <w:r w:rsidR="00500AF2">
        <w:t>»</w:t>
      </w:r>
      <w:r w:rsidR="00D83AC8" w:rsidRPr="00A234EA">
        <w:t xml:space="preserve">, </w:t>
      </w:r>
      <w:r w:rsidR="00500AF2">
        <w:t>«</w:t>
      </w:r>
      <w:r w:rsidR="00D83AC8" w:rsidRPr="00A234EA">
        <w:t>Почетный спортивный судья России</w:t>
      </w:r>
      <w:r w:rsidR="00500AF2">
        <w:t>»</w:t>
      </w:r>
      <w:r w:rsidR="00D83AC8" w:rsidRPr="00A234EA">
        <w:t xml:space="preserve">, </w:t>
      </w:r>
      <w:r w:rsidR="00500AF2">
        <w:t>«</w:t>
      </w:r>
      <w:r w:rsidR="00D83AC8" w:rsidRPr="00A234EA">
        <w:t>Заслуженный мастер спорта России</w:t>
      </w:r>
      <w:r w:rsidR="00500AF2">
        <w:t>»</w:t>
      </w:r>
      <w:r w:rsidR="00D83AC8" w:rsidRPr="00A234EA">
        <w:t xml:space="preserve">, </w:t>
      </w:r>
      <w:r w:rsidR="00500AF2">
        <w:t>«</w:t>
      </w:r>
      <w:r w:rsidR="00D83AC8" w:rsidRPr="00A234EA">
        <w:t>Заслуженный мастер спорта СССР</w:t>
      </w:r>
      <w:r w:rsidR="00500AF2">
        <w:t>»</w:t>
      </w:r>
      <w:r w:rsidR="00D83AC8" w:rsidRPr="00A234EA">
        <w:t xml:space="preserve">, </w:t>
      </w:r>
      <w:r w:rsidR="00500AF2">
        <w:t>«</w:t>
      </w:r>
      <w:r w:rsidR="00D83AC8" w:rsidRPr="00A234EA">
        <w:t>Заслуженный работник физической культуры Российской Федерации</w:t>
      </w:r>
      <w:r w:rsidR="00710B11">
        <w:t xml:space="preserve">», </w:t>
      </w:r>
      <w:r w:rsidR="00500AF2">
        <w:t>«</w:t>
      </w:r>
      <w:r w:rsidR="00D83AC8" w:rsidRPr="00A234EA">
        <w:t>Мастер спорта международного класса</w:t>
      </w:r>
      <w:r w:rsidR="00500AF2">
        <w:t>»</w:t>
      </w:r>
      <w:r w:rsidR="00D83AC8" w:rsidRPr="00A234EA">
        <w:t xml:space="preserve">, </w:t>
      </w:r>
      <w:r w:rsidR="00500AF2">
        <w:t>«</w:t>
      </w:r>
      <w:r w:rsidR="00D83AC8" w:rsidRPr="00A234EA">
        <w:t>Мастер спорта России</w:t>
      </w:r>
      <w:r w:rsidR="00500AF2">
        <w:t>»</w:t>
      </w:r>
      <w:r w:rsidR="00D83AC8" w:rsidRPr="00A234EA">
        <w:t xml:space="preserve">, </w:t>
      </w:r>
      <w:r w:rsidR="00500AF2">
        <w:t>«</w:t>
      </w:r>
      <w:r w:rsidR="00D83AC8" w:rsidRPr="00A234EA">
        <w:t>Мастер спорта СССР</w:t>
      </w:r>
      <w:r w:rsidR="00500AF2">
        <w:t>»</w:t>
      </w:r>
      <w:r w:rsidR="00710B11">
        <w:t>,</w:t>
      </w:r>
      <w:r w:rsidR="00D83AC8" w:rsidRPr="00A234EA">
        <w:t xml:space="preserve"> награжденным почетным знаком, нагрудным знаком</w:t>
      </w:r>
      <w:r w:rsidR="00710B11">
        <w:t xml:space="preserve">: </w:t>
      </w:r>
      <w:r w:rsidR="00500AF2">
        <w:t>«</w:t>
      </w:r>
      <w:r w:rsidR="00D83AC8" w:rsidRPr="00A234EA">
        <w:t>За заслуги в развитии физической культуры и спорта в Российской Федерации</w:t>
      </w:r>
      <w:r w:rsidR="00500AF2">
        <w:t>»</w:t>
      </w:r>
      <w:r w:rsidR="00D83AC8" w:rsidRPr="00A234EA">
        <w:t xml:space="preserve">, </w:t>
      </w:r>
      <w:r w:rsidR="00500AF2">
        <w:t>«</w:t>
      </w:r>
      <w:r w:rsidR="00D83AC8" w:rsidRPr="00A234EA">
        <w:t>Отличник физической культуры Российской Федерации</w:t>
      </w:r>
      <w:r w:rsidR="00500AF2">
        <w:t>»</w:t>
      </w:r>
      <w:r w:rsidR="00710B11">
        <w:t xml:space="preserve">. </w:t>
      </w:r>
    </w:p>
    <w:p w:rsidR="00D83AC8" w:rsidRPr="00A234EA" w:rsidRDefault="00D83AC8" w:rsidP="00A234EA">
      <w:pPr>
        <w:widowControl w:val="0"/>
        <w:autoSpaceDE w:val="0"/>
        <w:autoSpaceDN w:val="0"/>
        <w:ind w:firstLine="540"/>
        <w:jc w:val="both"/>
      </w:pPr>
      <w:r w:rsidRPr="00A234EA">
        <w:t>Выплата устанавливается на основании документа, подтверждающего присвоение спортивного звания, документа, подтверждающего награждение почетным, нагрудным знаком.</w:t>
      </w:r>
    </w:p>
    <w:p w:rsidR="00D83AC8" w:rsidRPr="00A234EA" w:rsidRDefault="00D83AC8" w:rsidP="00A234EA">
      <w:pPr>
        <w:widowControl w:val="0"/>
        <w:autoSpaceDE w:val="0"/>
        <w:autoSpaceDN w:val="0"/>
        <w:ind w:firstLine="540"/>
        <w:jc w:val="both"/>
      </w:pPr>
      <w:r w:rsidRPr="00A234EA">
        <w:t>Выплата за почетное звание устанавливается при условии соответствия имеющегося звания специфике работы, выполняемой работником в Учреждении.</w:t>
      </w:r>
    </w:p>
    <w:p w:rsidR="00D83AC8" w:rsidRPr="00A234EA" w:rsidRDefault="00710B11" w:rsidP="00A234EA">
      <w:pPr>
        <w:widowControl w:val="0"/>
        <w:autoSpaceDE w:val="0"/>
        <w:autoSpaceDN w:val="0"/>
        <w:jc w:val="both"/>
        <w:rPr>
          <w:rFonts w:eastAsia="SimSun"/>
          <w:kern w:val="3"/>
          <w:lang w:eastAsia="en-US"/>
        </w:rPr>
      </w:pPr>
      <w:r>
        <w:t>8.</w:t>
      </w:r>
      <w:r w:rsidR="00FC1D81">
        <w:t>7</w:t>
      </w:r>
      <w:r w:rsidR="00D83AC8" w:rsidRPr="00A234EA">
        <w:t xml:space="preserve">. </w:t>
      </w:r>
      <w:r w:rsidR="00D83AC8" w:rsidRPr="00710B11">
        <w:t>Выплаты за интенсивность и высокие результаты работы</w:t>
      </w:r>
      <w:r>
        <w:t>.</w:t>
      </w:r>
    </w:p>
    <w:p w:rsidR="00D83AC8" w:rsidRPr="00A234EA" w:rsidRDefault="00D83AC8" w:rsidP="00A234EA">
      <w:pPr>
        <w:widowControl w:val="0"/>
        <w:autoSpaceDE w:val="0"/>
        <w:autoSpaceDN w:val="0"/>
        <w:jc w:val="both"/>
      </w:pPr>
      <w:r w:rsidRPr="00A234EA">
        <w:t>Показателями для определения размера выплаты за интенсивность и высокие результаты работы являются:</w:t>
      </w:r>
    </w:p>
    <w:p w:rsidR="00D83AC8" w:rsidRPr="00A234EA" w:rsidRDefault="00D83AC8" w:rsidP="00A234EA">
      <w:pPr>
        <w:widowControl w:val="0"/>
        <w:autoSpaceDE w:val="0"/>
        <w:autoSpaceDN w:val="0"/>
        <w:jc w:val="both"/>
      </w:pPr>
      <w:r w:rsidRPr="00A234EA">
        <w:t>-сохранение и увеличение количества спортсменов в текущем году;</w:t>
      </w:r>
    </w:p>
    <w:p w:rsidR="00D83AC8" w:rsidRPr="00A234EA" w:rsidRDefault="00D83AC8" w:rsidP="00A234EA">
      <w:pPr>
        <w:widowControl w:val="0"/>
        <w:autoSpaceDE w:val="0"/>
        <w:autoSpaceDN w:val="0"/>
        <w:jc w:val="both"/>
      </w:pPr>
      <w:r w:rsidRPr="00A234EA">
        <w:t>-количество спортсменов, выполнивших спортивные разряды;</w:t>
      </w:r>
    </w:p>
    <w:p w:rsidR="00D83AC8" w:rsidRPr="00A234EA" w:rsidRDefault="00D83AC8" w:rsidP="00A234EA">
      <w:pPr>
        <w:widowControl w:val="0"/>
        <w:autoSpaceDE w:val="0"/>
        <w:autoSpaceDN w:val="0"/>
        <w:jc w:val="both"/>
      </w:pPr>
      <w:r w:rsidRPr="00A234EA">
        <w:t>-организация качественной и эффективной методической работы;</w:t>
      </w:r>
    </w:p>
    <w:p w:rsidR="00D83AC8" w:rsidRPr="00A234EA" w:rsidRDefault="00D83AC8" w:rsidP="00A234EA">
      <w:pPr>
        <w:widowControl w:val="0"/>
        <w:autoSpaceDE w:val="0"/>
        <w:autoSpaceDN w:val="0"/>
        <w:jc w:val="both"/>
      </w:pPr>
      <w:r w:rsidRPr="00A234EA">
        <w:lastRenderedPageBreak/>
        <w:t>-отсутствие случаев травматизма;</w:t>
      </w:r>
    </w:p>
    <w:p w:rsidR="00D83AC8" w:rsidRPr="00A234EA" w:rsidRDefault="00D83AC8" w:rsidP="00A234EA">
      <w:pPr>
        <w:widowControl w:val="0"/>
        <w:autoSpaceDE w:val="0"/>
        <w:autoSpaceDN w:val="0"/>
        <w:jc w:val="both"/>
      </w:pPr>
      <w:r w:rsidRPr="00A234EA">
        <w:t>-отсутствие нарушений действующего законодательства, регулирующего правоотношения, связанные с осуществлением трудовых обязанностей;</w:t>
      </w:r>
    </w:p>
    <w:p w:rsidR="00D83AC8" w:rsidRPr="00A234EA" w:rsidRDefault="00D83AC8" w:rsidP="00A234EA">
      <w:pPr>
        <w:widowControl w:val="0"/>
        <w:autoSpaceDE w:val="0"/>
        <w:autoSpaceDN w:val="0"/>
        <w:jc w:val="both"/>
      </w:pPr>
      <w:r w:rsidRPr="00A234EA">
        <w:t>-отсутствие обоснованных жалоб родителей, спортсменов;</w:t>
      </w:r>
    </w:p>
    <w:p w:rsidR="00D83AC8" w:rsidRPr="00A234EA" w:rsidRDefault="00D83AC8" w:rsidP="00A234EA">
      <w:pPr>
        <w:suppressAutoHyphens/>
        <w:autoSpaceDN w:val="0"/>
        <w:jc w:val="both"/>
        <w:textAlignment w:val="baseline"/>
        <w:rPr>
          <w:rFonts w:eastAsia="Calibri"/>
          <w:kern w:val="3"/>
          <w:lang w:eastAsia="en-US"/>
        </w:rPr>
      </w:pPr>
      <w:r w:rsidRPr="00A234EA">
        <w:rPr>
          <w:rFonts w:eastAsia="Calibri"/>
          <w:kern w:val="3"/>
          <w:lang w:eastAsia="en-US"/>
        </w:rPr>
        <w:t xml:space="preserve">-качественное и оперативное выполнение особо важных и ответственных работ, разовых поручений </w:t>
      </w:r>
      <w:r w:rsidR="00710B11">
        <w:rPr>
          <w:rFonts w:eastAsia="Calibri"/>
          <w:kern w:val="3"/>
          <w:lang w:eastAsia="en-US"/>
        </w:rPr>
        <w:t>А</w:t>
      </w:r>
      <w:r w:rsidRPr="00A234EA">
        <w:rPr>
          <w:rFonts w:eastAsia="Calibri"/>
          <w:kern w:val="3"/>
          <w:lang w:eastAsia="en-US"/>
        </w:rPr>
        <w:t>дминистрации.</w:t>
      </w:r>
    </w:p>
    <w:p w:rsidR="00D83AC8" w:rsidRPr="00710B11" w:rsidRDefault="00710B11" w:rsidP="00A234EA">
      <w:pPr>
        <w:widowControl w:val="0"/>
        <w:autoSpaceDE w:val="0"/>
        <w:autoSpaceDN w:val="0"/>
        <w:jc w:val="both"/>
        <w:rPr>
          <w:rFonts w:eastAsia="SimSun"/>
          <w:kern w:val="3"/>
          <w:lang w:eastAsia="en-US"/>
        </w:rPr>
      </w:pPr>
      <w:r>
        <w:t>8.</w:t>
      </w:r>
      <w:r w:rsidR="00FC1D81">
        <w:t>8</w:t>
      </w:r>
      <w:r w:rsidR="00D83AC8" w:rsidRPr="00A234EA">
        <w:t xml:space="preserve">. </w:t>
      </w:r>
      <w:r w:rsidR="00D83AC8" w:rsidRPr="00710B11">
        <w:t xml:space="preserve">За результативное участие в подготовке спортсмена высокого класса. </w:t>
      </w:r>
    </w:p>
    <w:p w:rsidR="00D83AC8" w:rsidRPr="00A234EA" w:rsidRDefault="00D83AC8" w:rsidP="00A234EA">
      <w:pPr>
        <w:suppressAutoHyphens/>
        <w:autoSpaceDN w:val="0"/>
        <w:ind w:firstLine="567"/>
        <w:jc w:val="both"/>
        <w:rPr>
          <w:rFonts w:eastAsia="SimSun"/>
          <w:kern w:val="3"/>
          <w:lang w:eastAsia="en-US"/>
        </w:rPr>
      </w:pPr>
      <w:r w:rsidRPr="00A234EA">
        <w:t>За переход</w:t>
      </w:r>
      <w:r w:rsidRPr="00A234EA">
        <w:rPr>
          <w:rFonts w:eastAsia="Calibri"/>
          <w:kern w:val="3"/>
          <w:lang w:eastAsia="en-US"/>
        </w:rPr>
        <w:t xml:space="preserve"> спортсмена на более высокий этап спортивной подготовки, в том числе в иную организацию, осуществляющую подготовку спортивного резерва для спортивных сборных команд Российской Федерации</w:t>
      </w:r>
      <w:r w:rsidR="00710B11">
        <w:rPr>
          <w:rFonts w:eastAsia="Calibri"/>
          <w:kern w:val="3"/>
          <w:lang w:eastAsia="en-US"/>
        </w:rPr>
        <w:t>,</w:t>
      </w:r>
      <w:r w:rsidRPr="00A234EA">
        <w:rPr>
          <w:rFonts w:eastAsia="Calibri"/>
          <w:kern w:val="3"/>
          <w:lang w:eastAsia="en-US"/>
        </w:rPr>
        <w:t xml:space="preserve"> </w:t>
      </w:r>
      <w:r w:rsidR="00A234EA" w:rsidRPr="00A234EA">
        <w:rPr>
          <w:rFonts w:eastAsia="Calibri"/>
          <w:kern w:val="3"/>
          <w:lang w:eastAsia="en-US"/>
        </w:rPr>
        <w:t>тренерам,</w:t>
      </w:r>
      <w:r w:rsidRPr="00A234EA">
        <w:rPr>
          <w:rFonts w:eastAsia="Calibri"/>
          <w:kern w:val="3"/>
          <w:lang w:eastAsia="en-US"/>
        </w:rPr>
        <w:t xml:space="preserve"> ранее участвовавшим не менее 3-лет в подготовке спортсмена, достигшего высоких результатов в официальных соревнованиях в течение не менее 4 лет с момента достижения спортсменом результатов. </w:t>
      </w:r>
    </w:p>
    <w:p w:rsidR="00D83AC8" w:rsidRPr="00A234EA" w:rsidRDefault="00D83AC8" w:rsidP="00A234EA">
      <w:pPr>
        <w:widowControl w:val="0"/>
        <w:autoSpaceDE w:val="0"/>
        <w:autoSpaceDN w:val="0"/>
        <w:ind w:firstLine="708"/>
        <w:jc w:val="both"/>
      </w:pPr>
      <w:r w:rsidRPr="00A234EA">
        <w:t xml:space="preserve">Размер выплаты устанавливается по наивысшему статусу официальных спортивных соревнований и действует </w:t>
      </w:r>
      <w:r w:rsidR="00A234EA" w:rsidRPr="00A234EA">
        <w:t>с момента,</w:t>
      </w:r>
      <w:r w:rsidRPr="00A234EA">
        <w:t xml:space="preserve"> показанного спортсменом спортивного результата или с начала (финансового) года (соответственно сдвигая срок действия) в течение 12 месяцев,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D83AC8" w:rsidRPr="00A234EA" w:rsidRDefault="00D83AC8" w:rsidP="00A234EA">
      <w:pPr>
        <w:widowControl w:val="0"/>
        <w:autoSpaceDE w:val="0"/>
        <w:autoSpaceDN w:val="0"/>
        <w:ind w:firstLine="708"/>
        <w:jc w:val="both"/>
      </w:pPr>
      <w:r w:rsidRPr="00A234EA">
        <w:t>Если в период действия установленной стимулирующей выплаты к должностному окладу тренера спортсмен улучшил спортивный результат, размер стимулирующей выплаты соответственно увеличивается и устанавливается новое исчисление срока его действия.</w:t>
      </w:r>
    </w:p>
    <w:p w:rsidR="00F525F2" w:rsidRPr="00A17D01" w:rsidRDefault="00710B11" w:rsidP="00A234EA">
      <w:pPr>
        <w:widowControl w:val="0"/>
        <w:autoSpaceDE w:val="0"/>
        <w:autoSpaceDN w:val="0"/>
        <w:jc w:val="both"/>
        <w:rPr>
          <w:b/>
        </w:rPr>
      </w:pPr>
      <w:r>
        <w:t>8.</w:t>
      </w:r>
      <w:r w:rsidR="00FC1D81">
        <w:t>9</w:t>
      </w:r>
      <w:r w:rsidR="00F525F2" w:rsidRPr="00A234EA">
        <w:t>.</w:t>
      </w:r>
      <w:r w:rsidR="00156E21">
        <w:t xml:space="preserve"> </w:t>
      </w:r>
      <w:r w:rsidR="00F525F2" w:rsidRPr="00710B11">
        <w:t>Выплаты за качество выполняемых работ могут производится единовременно работникам:</w:t>
      </w:r>
    </w:p>
    <w:p w:rsidR="00F525F2" w:rsidRPr="00A234EA" w:rsidRDefault="00F525F2" w:rsidP="00A234EA">
      <w:pPr>
        <w:widowControl w:val="0"/>
        <w:autoSpaceDE w:val="0"/>
        <w:autoSpaceDN w:val="0"/>
        <w:jc w:val="both"/>
      </w:pPr>
      <w:r w:rsidRPr="00A234EA">
        <w:t xml:space="preserve">-принимавшим активное </w:t>
      </w:r>
      <w:r w:rsidR="001E5094" w:rsidRPr="00A234EA">
        <w:t>участие в организации и проведении общегородских мероприятий, а также непосредственно участвовавшим в реализации федеральных, региональных и муниципальных программ, реализованных с высоким качеством, при условии достижения положительного социального эффекта;</w:t>
      </w:r>
    </w:p>
    <w:p w:rsidR="001E5094" w:rsidRPr="00A234EA" w:rsidRDefault="001E5094" w:rsidP="00A234EA">
      <w:pPr>
        <w:widowControl w:val="0"/>
        <w:autoSpaceDE w:val="0"/>
        <w:autoSpaceDN w:val="0"/>
        <w:jc w:val="both"/>
      </w:pPr>
      <w:r w:rsidRPr="00A234EA">
        <w:t>-разработавшим и внедрившим новые формы (передовые методы) работы, направленные на повышение качества предоставляемой (выполняемой) муниципальной услуги</w:t>
      </w:r>
      <w:r w:rsidR="001D64A8" w:rsidRPr="00A234EA">
        <w:t xml:space="preserve"> </w:t>
      </w:r>
      <w:r w:rsidRPr="00A234EA">
        <w:t>(работы), оптимизацию бюджетных расходов или достижение высокого социально значимого эффекта.</w:t>
      </w:r>
    </w:p>
    <w:p w:rsidR="001E5094" w:rsidRPr="00A234EA" w:rsidRDefault="001E5094" w:rsidP="00A234EA">
      <w:pPr>
        <w:widowControl w:val="0"/>
        <w:autoSpaceDE w:val="0"/>
        <w:autoSpaceDN w:val="0"/>
        <w:ind w:firstLine="708"/>
        <w:jc w:val="both"/>
      </w:pPr>
      <w:r w:rsidRPr="00A234EA">
        <w:t>Размер данной выплаты определяется руководителем исх</w:t>
      </w:r>
      <w:r w:rsidR="00DC21C0" w:rsidRPr="00A234EA">
        <w:t xml:space="preserve">одя из личного вклада работника в достижении </w:t>
      </w:r>
      <w:r w:rsidR="00664DF6" w:rsidRPr="00A234EA">
        <w:t>результата.</w:t>
      </w:r>
    </w:p>
    <w:p w:rsidR="00D83AC8" w:rsidRPr="00A234EA" w:rsidRDefault="00710B11" w:rsidP="00A234EA">
      <w:pPr>
        <w:widowControl w:val="0"/>
        <w:autoSpaceDE w:val="0"/>
        <w:autoSpaceDN w:val="0"/>
        <w:jc w:val="both"/>
        <w:rPr>
          <w:rFonts w:eastAsia="SimSun"/>
          <w:kern w:val="3"/>
          <w:lang w:eastAsia="en-US"/>
        </w:rPr>
      </w:pPr>
      <w:r>
        <w:t>8.</w:t>
      </w:r>
      <w:r w:rsidR="00FC1D81">
        <w:t>10</w:t>
      </w:r>
      <w:r w:rsidR="00B350F0" w:rsidRPr="00A234EA">
        <w:t xml:space="preserve">. </w:t>
      </w:r>
      <w:r w:rsidR="00755D4A">
        <w:t xml:space="preserve"> </w:t>
      </w:r>
      <w:r w:rsidR="00D83AC8" w:rsidRPr="00A234EA">
        <w:t xml:space="preserve">Выплата молодым специалистам </w:t>
      </w:r>
      <w:r w:rsidR="00B350F0" w:rsidRPr="00A234EA">
        <w:t>до 50% к должностному окладу.</w:t>
      </w:r>
    </w:p>
    <w:p w:rsidR="00D83AC8" w:rsidRPr="00A234EA" w:rsidRDefault="00710B11" w:rsidP="00A234EA">
      <w:pPr>
        <w:suppressAutoHyphens/>
        <w:autoSpaceDN w:val="0"/>
        <w:jc w:val="both"/>
        <w:textAlignment w:val="baseline"/>
        <w:rPr>
          <w:rFonts w:eastAsia="Calibri"/>
          <w:kern w:val="3"/>
          <w:lang w:eastAsia="en-US"/>
        </w:rPr>
      </w:pPr>
      <w:r>
        <w:rPr>
          <w:rFonts w:eastAsia="Calibri"/>
          <w:kern w:val="3"/>
          <w:lang w:eastAsia="en-US"/>
        </w:rPr>
        <w:t>8.</w:t>
      </w:r>
      <w:r w:rsidR="0015718E">
        <w:rPr>
          <w:rFonts w:eastAsia="Calibri"/>
          <w:kern w:val="3"/>
          <w:lang w:eastAsia="en-US"/>
        </w:rPr>
        <w:t>1</w:t>
      </w:r>
      <w:r w:rsidR="00FC1D81">
        <w:rPr>
          <w:rFonts w:eastAsia="Calibri"/>
          <w:kern w:val="3"/>
          <w:lang w:eastAsia="en-US"/>
        </w:rPr>
        <w:t>1</w:t>
      </w:r>
      <w:r w:rsidR="0015718E" w:rsidRPr="00A234EA">
        <w:rPr>
          <w:rFonts w:eastAsia="Calibri"/>
          <w:kern w:val="3"/>
          <w:lang w:eastAsia="en-US"/>
        </w:rPr>
        <w:t>.</w:t>
      </w:r>
      <w:r w:rsidR="00755D4A">
        <w:rPr>
          <w:rFonts w:eastAsia="Calibri"/>
          <w:kern w:val="3"/>
          <w:lang w:eastAsia="en-US"/>
        </w:rPr>
        <w:t xml:space="preserve"> </w:t>
      </w:r>
      <w:r w:rsidR="0015718E" w:rsidRPr="00A234EA">
        <w:rPr>
          <w:rFonts w:eastAsia="Calibri"/>
          <w:kern w:val="3"/>
          <w:lang w:eastAsia="en-US"/>
        </w:rPr>
        <w:t>Выплаты</w:t>
      </w:r>
      <w:r w:rsidR="00D83AC8" w:rsidRPr="00A234EA">
        <w:rPr>
          <w:rFonts w:eastAsia="Calibri"/>
          <w:kern w:val="3"/>
          <w:lang w:eastAsia="en-US"/>
        </w:rPr>
        <w:t xml:space="preserve"> стимулирующего характера устанавливаются в пределах лимитов бюджетных обязательств на оплату труда работников учреждения по решению руководителя учреждения.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 xml:space="preserve"> Решение об установлении и размеров надбавок утверждается приказом директора МБУ СШОР </w:t>
      </w:r>
      <w:r w:rsidR="00B350F0" w:rsidRPr="00A234EA">
        <w:rPr>
          <w:color w:val="252525"/>
        </w:rPr>
        <w:t>по баскетболу.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8.1</w:t>
      </w:r>
      <w:r w:rsidR="00E830AC">
        <w:rPr>
          <w:color w:val="252525"/>
        </w:rPr>
        <w:t>2</w:t>
      </w:r>
      <w:r w:rsidR="00171874" w:rsidRPr="00A234EA">
        <w:rPr>
          <w:color w:val="252525"/>
        </w:rPr>
        <w:t xml:space="preserve">. </w:t>
      </w:r>
      <w:r w:rsidR="00D17569" w:rsidRPr="00A234EA">
        <w:rPr>
          <w:color w:val="252525"/>
        </w:rPr>
        <w:t>В пределах фонда оплаты труда в учреждении могут выплачиваться п</w:t>
      </w:r>
      <w:r w:rsidR="00171874" w:rsidRPr="00A234EA">
        <w:rPr>
          <w:color w:val="252525"/>
        </w:rPr>
        <w:t xml:space="preserve">ремиальные выплаты работникам по итогам работы (за месяц, квартал, </w:t>
      </w:r>
      <w:r w:rsidR="00B350F0" w:rsidRPr="00A234EA">
        <w:rPr>
          <w:color w:val="252525"/>
        </w:rPr>
        <w:t xml:space="preserve">полугодие, </w:t>
      </w:r>
      <w:r w:rsidR="00171874" w:rsidRPr="00A234EA">
        <w:rPr>
          <w:color w:val="252525"/>
        </w:rPr>
        <w:t>год)</w:t>
      </w:r>
      <w:r w:rsidR="00D17569" w:rsidRPr="00A234EA">
        <w:rPr>
          <w:color w:val="252525"/>
        </w:rPr>
        <w:t>.</w:t>
      </w:r>
      <w:r w:rsidR="00171874" w:rsidRPr="00A234EA">
        <w:rPr>
          <w:color w:val="252525"/>
        </w:rPr>
        <w:t xml:space="preserve"> </w:t>
      </w:r>
      <w:r w:rsidR="00B350F0" w:rsidRPr="00A234EA">
        <w:rPr>
          <w:color w:val="252525"/>
        </w:rPr>
        <w:t>В учреждении одновременно могут быть введены несколько премиальных выплат за разные периоды работы. Максимальный размер премиальных выплат не ограничен.</w:t>
      </w:r>
    </w:p>
    <w:p w:rsidR="00D17569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8.1</w:t>
      </w:r>
      <w:r w:rsidR="00E830AC">
        <w:rPr>
          <w:color w:val="252525"/>
        </w:rPr>
        <w:t>3</w:t>
      </w:r>
      <w:r w:rsidR="00D17569" w:rsidRPr="00A234EA">
        <w:rPr>
          <w:color w:val="252525"/>
        </w:rPr>
        <w:t>. Премиальные выплаты по итогам выполнения отдельных заданий, поручений руководителя учреждения.</w:t>
      </w:r>
    </w:p>
    <w:p w:rsidR="00D17569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8.1</w:t>
      </w:r>
      <w:r w:rsidR="00E830AC">
        <w:rPr>
          <w:color w:val="252525"/>
        </w:rPr>
        <w:t>4</w:t>
      </w:r>
      <w:r w:rsidR="000D2CD8" w:rsidRPr="00A234EA">
        <w:rPr>
          <w:color w:val="252525"/>
        </w:rPr>
        <w:t>.</w:t>
      </w:r>
      <w:r w:rsidR="00D17569" w:rsidRPr="00A234EA">
        <w:rPr>
          <w:color w:val="252525"/>
        </w:rPr>
        <w:t xml:space="preserve"> Премиальные выплаты по итогам работы за период выплачиваются с целью поощрения работников за достигнутые результаты работы.</w:t>
      </w:r>
    </w:p>
    <w:p w:rsidR="0015718E" w:rsidRDefault="0015718E" w:rsidP="00301A38">
      <w:pPr>
        <w:rPr>
          <w:bCs/>
          <w:color w:val="252525"/>
        </w:rPr>
      </w:pPr>
    </w:p>
    <w:p w:rsidR="00171874" w:rsidRPr="00E830AC" w:rsidRDefault="00EE6E63" w:rsidP="00156E21">
      <w:pPr>
        <w:jc w:val="center"/>
        <w:rPr>
          <w:b/>
          <w:bCs/>
          <w:color w:val="252525"/>
        </w:rPr>
      </w:pPr>
      <w:r w:rsidRPr="00E830AC">
        <w:rPr>
          <w:b/>
          <w:bCs/>
          <w:color w:val="252525"/>
        </w:rPr>
        <w:t>9</w:t>
      </w:r>
      <w:r w:rsidR="00171874" w:rsidRPr="00E830AC">
        <w:rPr>
          <w:b/>
          <w:bCs/>
          <w:color w:val="252525"/>
        </w:rPr>
        <w:t>. Другие вопросы оплаты труда</w:t>
      </w:r>
    </w:p>
    <w:p w:rsidR="00ED274B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9</w:t>
      </w:r>
      <w:r w:rsidR="00171874" w:rsidRPr="00A234EA">
        <w:rPr>
          <w:color w:val="252525"/>
        </w:rPr>
        <w:t xml:space="preserve">.1. При наличии экономии фонда оплаты труда работникам МБУ СШОР </w:t>
      </w:r>
      <w:r w:rsidR="00ED274B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может оказываться материальная помощь </w:t>
      </w:r>
      <w:r w:rsidR="00ED274B" w:rsidRPr="00A234EA">
        <w:rPr>
          <w:color w:val="252525"/>
        </w:rPr>
        <w:t>в случаях</w:t>
      </w:r>
      <w:r w:rsidR="00171874" w:rsidRPr="00A234EA">
        <w:rPr>
          <w:color w:val="252525"/>
        </w:rPr>
        <w:t>:</w:t>
      </w:r>
      <w:r w:rsidR="00ED274B" w:rsidRPr="00A234EA">
        <w:rPr>
          <w:color w:val="252525"/>
        </w:rPr>
        <w:t xml:space="preserve"> 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а) смерть работника учреждения или его близких родственников (муж, жена, дети, родители) - в размере одного должностного оклада (ставки заработной платы);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б) необходимость дорогостоящего лечения или длительная болезнь работника учреждения - в размере одного должностного оклада (ставки заработной платы) в год;</w:t>
      </w:r>
    </w:p>
    <w:p w:rsidR="005E198B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lastRenderedPageBreak/>
        <w:t xml:space="preserve">в) </w:t>
      </w:r>
      <w:r w:rsidR="00F01F51">
        <w:rPr>
          <w:color w:val="252525"/>
        </w:rPr>
        <w:t xml:space="preserve">необходимость возмещения ущерба при </w:t>
      </w:r>
      <w:r w:rsidR="00ED274B" w:rsidRPr="00A234EA">
        <w:rPr>
          <w:color w:val="252525"/>
        </w:rPr>
        <w:t>возникновени</w:t>
      </w:r>
      <w:r w:rsidR="00604E92">
        <w:rPr>
          <w:color w:val="252525"/>
        </w:rPr>
        <w:t>и</w:t>
      </w:r>
      <w:r w:rsidR="00ED274B" w:rsidRPr="00A234EA">
        <w:rPr>
          <w:color w:val="252525"/>
        </w:rPr>
        <w:t xml:space="preserve"> чрезвычайной ситуации</w:t>
      </w:r>
      <w:r w:rsidR="005E198B" w:rsidRPr="00A234EA">
        <w:rPr>
          <w:color w:val="252525"/>
        </w:rPr>
        <w:t xml:space="preserve"> </w:t>
      </w:r>
      <w:r w:rsidR="00ED274B" w:rsidRPr="00A234EA">
        <w:rPr>
          <w:color w:val="252525"/>
        </w:rPr>
        <w:t>(пожар, наводнение, кража)</w:t>
      </w:r>
      <w:r w:rsidR="005E198B" w:rsidRPr="00A234EA">
        <w:rPr>
          <w:color w:val="252525"/>
        </w:rPr>
        <w:t xml:space="preserve"> - в размере одного должностного оклада</w:t>
      </w:r>
      <w:r w:rsidR="00EE6E63">
        <w:rPr>
          <w:color w:val="252525"/>
        </w:rPr>
        <w:t>.</w:t>
      </w:r>
      <w:r w:rsidR="005E198B" w:rsidRPr="00A234EA">
        <w:rPr>
          <w:color w:val="252525"/>
        </w:rPr>
        <w:t xml:space="preserve"> 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9</w:t>
      </w:r>
      <w:r w:rsidR="00171874" w:rsidRPr="00A234EA">
        <w:rPr>
          <w:color w:val="252525"/>
        </w:rPr>
        <w:t xml:space="preserve">.2. Решение об оказании материальной помощи принимает директор МБУ СШОР </w:t>
      </w:r>
      <w:r w:rsidR="005E198B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на основании личного заявления работника.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9</w:t>
      </w:r>
      <w:r w:rsidR="00171874" w:rsidRPr="00A234EA">
        <w:rPr>
          <w:color w:val="252525"/>
        </w:rPr>
        <w:t xml:space="preserve">.3. Выплата материальной помощи директору МБУ СШОР </w:t>
      </w:r>
      <w:r w:rsidR="005E198B" w:rsidRPr="00A234EA">
        <w:rPr>
          <w:color w:val="252525"/>
        </w:rPr>
        <w:t xml:space="preserve">по </w:t>
      </w:r>
      <w:r w:rsidR="00A234EA" w:rsidRPr="00A234EA">
        <w:rPr>
          <w:color w:val="252525"/>
        </w:rPr>
        <w:t>баскетболу оказывается</w:t>
      </w:r>
      <w:r w:rsidR="005E198B" w:rsidRPr="00A234EA">
        <w:rPr>
          <w:color w:val="252525"/>
        </w:rPr>
        <w:t xml:space="preserve"> по решению учредителя на основании письменного заявления руководителя учреждения.</w:t>
      </w:r>
    </w:p>
    <w:p w:rsidR="005E198B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9</w:t>
      </w:r>
      <w:r w:rsidR="005E198B" w:rsidRPr="00A234EA">
        <w:rPr>
          <w:color w:val="252525"/>
        </w:rPr>
        <w:t>.</w:t>
      </w:r>
      <w:r w:rsidR="00A234EA" w:rsidRPr="00A234EA">
        <w:rPr>
          <w:color w:val="252525"/>
        </w:rPr>
        <w:t>4. Единовременное</w:t>
      </w:r>
      <w:r w:rsidR="0015718E">
        <w:rPr>
          <w:color w:val="252525"/>
        </w:rPr>
        <w:t xml:space="preserve"> </w:t>
      </w:r>
      <w:r w:rsidR="005E198B" w:rsidRPr="00A234EA">
        <w:rPr>
          <w:color w:val="252525"/>
        </w:rPr>
        <w:t>поощрение</w:t>
      </w:r>
      <w:r w:rsidR="0015718E">
        <w:rPr>
          <w:color w:val="252525"/>
        </w:rPr>
        <w:t xml:space="preserve"> </w:t>
      </w:r>
      <w:r w:rsidR="005E198B" w:rsidRPr="00A234EA">
        <w:rPr>
          <w:color w:val="252525"/>
        </w:rPr>
        <w:t>выплачивается</w:t>
      </w:r>
      <w:r w:rsidR="0015718E">
        <w:rPr>
          <w:color w:val="252525"/>
        </w:rPr>
        <w:t xml:space="preserve"> </w:t>
      </w:r>
      <w:r w:rsidR="00A234EA" w:rsidRPr="00A234EA">
        <w:rPr>
          <w:color w:val="252525"/>
        </w:rPr>
        <w:t>работникам учреждения</w:t>
      </w:r>
      <w:r w:rsidR="005E198B" w:rsidRPr="00A234EA">
        <w:rPr>
          <w:color w:val="252525"/>
        </w:rPr>
        <w:t>:</w:t>
      </w:r>
    </w:p>
    <w:p w:rsidR="005E198B" w:rsidRPr="00A234EA" w:rsidRDefault="005E198B" w:rsidP="00A234EA">
      <w:pPr>
        <w:jc w:val="both"/>
        <w:rPr>
          <w:color w:val="252525"/>
        </w:rPr>
      </w:pPr>
      <w:r w:rsidRPr="00A234EA">
        <w:rPr>
          <w:color w:val="252525"/>
        </w:rPr>
        <w:t>- в связи с юбилейной датой (50 и 55 лет со дня рождения - для женщин, 50 и 60 лет со дня рождения - для мужчин) - в размере до одного должностного оклада;</w:t>
      </w:r>
    </w:p>
    <w:p w:rsidR="005E198B" w:rsidRPr="00A234EA" w:rsidRDefault="005E198B" w:rsidP="00A234EA">
      <w:pPr>
        <w:jc w:val="both"/>
        <w:rPr>
          <w:color w:val="252525"/>
        </w:rPr>
      </w:pPr>
      <w:r w:rsidRPr="00A234EA">
        <w:rPr>
          <w:color w:val="252525"/>
        </w:rPr>
        <w:t>- в связи с профессиональным праздником и установленными трудовым законодательством праздничными днями - в размере, не превышающем одного оклада (должностного оклада).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9</w:t>
      </w:r>
      <w:r w:rsidR="00171874" w:rsidRPr="00A234EA">
        <w:rPr>
          <w:color w:val="252525"/>
        </w:rPr>
        <w:t>.</w:t>
      </w:r>
      <w:r w:rsidR="005E198B" w:rsidRPr="00A234EA">
        <w:rPr>
          <w:color w:val="252525"/>
        </w:rPr>
        <w:t>5</w:t>
      </w:r>
      <w:r w:rsidR="00171874" w:rsidRPr="00A234EA">
        <w:rPr>
          <w:color w:val="252525"/>
        </w:rPr>
        <w:t xml:space="preserve">. Штатное расписание МБУ СШОР </w:t>
      </w:r>
      <w:r w:rsidR="005E198B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составляется ежегодно в начале </w:t>
      </w:r>
      <w:r w:rsidR="005E198B" w:rsidRPr="00A234EA">
        <w:rPr>
          <w:color w:val="252525"/>
        </w:rPr>
        <w:t>спортивного сезона</w:t>
      </w:r>
      <w:r w:rsidR="00171874" w:rsidRPr="00A234EA">
        <w:rPr>
          <w:color w:val="252525"/>
        </w:rPr>
        <w:t xml:space="preserve"> и утверждается директором школы.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9</w:t>
      </w:r>
      <w:r w:rsidR="00171874" w:rsidRPr="00A234EA">
        <w:rPr>
          <w:color w:val="252525"/>
        </w:rPr>
        <w:t>.</w:t>
      </w:r>
      <w:r w:rsidR="005E198B" w:rsidRPr="00A234EA">
        <w:rPr>
          <w:color w:val="252525"/>
        </w:rPr>
        <w:t>6</w:t>
      </w:r>
      <w:r w:rsidR="00171874" w:rsidRPr="00A234EA">
        <w:rPr>
          <w:color w:val="252525"/>
        </w:rPr>
        <w:t xml:space="preserve">. Должности, включаемые в штатное расписание МБУ СШОР </w:t>
      </w:r>
      <w:r w:rsidR="005E198B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>, должны соответствовать уставным целям деятельности спортивной школы, а их наименования соответствовать Единому тарифно-квалификационному справочнику работ и профессий рабочих и профессионально квалификационным группам должностей работников образования, физической культуры и спорта, культуры, искусства и кинематографии, общеотраслевых должностей руководителей, специалистов и служащих.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9</w:t>
      </w:r>
      <w:r w:rsidR="00171874" w:rsidRPr="00A234EA">
        <w:rPr>
          <w:color w:val="252525"/>
        </w:rPr>
        <w:t xml:space="preserve">.7. Для выполнения работ, связанных с временным расширением объема оказываемых учреждением услуг, МБУ СШОР </w:t>
      </w:r>
      <w:r w:rsidR="005E198B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9</w:t>
      </w:r>
      <w:r w:rsidR="00171874" w:rsidRPr="00A234EA">
        <w:rPr>
          <w:color w:val="252525"/>
        </w:rPr>
        <w:t>.</w:t>
      </w:r>
      <w:r w:rsidR="00CE3B85" w:rsidRPr="00A234EA">
        <w:rPr>
          <w:color w:val="252525"/>
        </w:rPr>
        <w:t>8</w:t>
      </w:r>
      <w:r w:rsidR="00171874" w:rsidRPr="00A234EA">
        <w:rPr>
          <w:color w:val="252525"/>
        </w:rPr>
        <w:t>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552DAC" w:rsidRPr="00A234EA" w:rsidRDefault="00EE6E63" w:rsidP="00A234EA">
      <w:pPr>
        <w:jc w:val="both"/>
        <w:rPr>
          <w:b/>
          <w:bCs/>
          <w:color w:val="252525"/>
        </w:rPr>
      </w:pPr>
      <w:r>
        <w:rPr>
          <w:bCs/>
          <w:color w:val="252525"/>
        </w:rPr>
        <w:t>9.9.</w:t>
      </w:r>
      <w:r w:rsidR="00171874" w:rsidRPr="00A234EA">
        <w:rPr>
          <w:b/>
          <w:bCs/>
          <w:color w:val="252525"/>
        </w:rPr>
        <w:t xml:space="preserve"> </w:t>
      </w:r>
      <w:r w:rsidR="00171874" w:rsidRPr="00EE6E63">
        <w:rPr>
          <w:bCs/>
          <w:color w:val="252525"/>
        </w:rPr>
        <w:t>Особенности порядка и условий оплаты труда тренеров</w:t>
      </w:r>
      <w:r w:rsidR="00BB2C82">
        <w:rPr>
          <w:bCs/>
          <w:color w:val="252525"/>
        </w:rPr>
        <w:t>:</w:t>
      </w:r>
    </w:p>
    <w:p w:rsidR="00171874" w:rsidRDefault="00EE6E63" w:rsidP="00A234EA">
      <w:pPr>
        <w:jc w:val="both"/>
        <w:rPr>
          <w:color w:val="252525"/>
        </w:rPr>
      </w:pPr>
      <w:r>
        <w:rPr>
          <w:color w:val="252525"/>
        </w:rPr>
        <w:t>-о</w:t>
      </w:r>
      <w:r w:rsidR="00171874" w:rsidRPr="00A234EA">
        <w:rPr>
          <w:color w:val="252525"/>
        </w:rPr>
        <w:t xml:space="preserve">плата труда тренеров производится </w:t>
      </w:r>
      <w:r w:rsidR="00A234EA" w:rsidRPr="00A234EA">
        <w:rPr>
          <w:color w:val="252525"/>
        </w:rPr>
        <w:t>исходя из</w:t>
      </w:r>
      <w:r w:rsidR="00171874" w:rsidRPr="00A234EA">
        <w:rPr>
          <w:color w:val="252525"/>
        </w:rPr>
        <w:t xml:space="preserve"> тарифицируемой тренерской нагрузки, установленной в </w:t>
      </w:r>
      <w:r w:rsidR="00552DAC" w:rsidRPr="00A234EA">
        <w:rPr>
          <w:color w:val="252525"/>
        </w:rPr>
        <w:t>ставках</w:t>
      </w:r>
      <w:r w:rsidR="00171874" w:rsidRPr="00A234EA">
        <w:rPr>
          <w:color w:val="252525"/>
        </w:rPr>
        <w:t>;</w:t>
      </w:r>
    </w:p>
    <w:p w:rsidR="00BB2C82" w:rsidRPr="00A234EA" w:rsidRDefault="00BB2C82" w:rsidP="00BB2C82">
      <w:pPr>
        <w:jc w:val="both"/>
        <w:rPr>
          <w:color w:val="252525"/>
        </w:rPr>
      </w:pPr>
      <w:r>
        <w:rPr>
          <w:color w:val="252525"/>
        </w:rPr>
        <w:t>-в</w:t>
      </w:r>
      <w:r w:rsidRPr="00A234EA">
        <w:rPr>
          <w:color w:val="252525"/>
        </w:rPr>
        <w:t xml:space="preserve"> соответствии с законодательством Российской Федерации норма часов тренерской работы за ставку заработной платы </w:t>
      </w:r>
      <w:r>
        <w:rPr>
          <w:color w:val="252525"/>
        </w:rPr>
        <w:t>у тренеров составляет</w:t>
      </w:r>
      <w:r w:rsidRPr="00A234EA">
        <w:rPr>
          <w:color w:val="252525"/>
        </w:rPr>
        <w:t xml:space="preserve"> 24 часа в неделю</w:t>
      </w:r>
      <w:r>
        <w:rPr>
          <w:color w:val="252525"/>
        </w:rPr>
        <w:t>;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-в</w:t>
      </w:r>
      <w:r w:rsidR="00552DAC" w:rsidRPr="00A234EA">
        <w:rPr>
          <w:color w:val="252525"/>
        </w:rPr>
        <w:t xml:space="preserve"> школе</w:t>
      </w:r>
      <w:r w:rsidR="00171874" w:rsidRPr="00A234EA">
        <w:rPr>
          <w:color w:val="252525"/>
        </w:rPr>
        <w:t xml:space="preserve"> создаются одновозрастные</w:t>
      </w:r>
      <w:r w:rsidR="00604E92">
        <w:rPr>
          <w:color w:val="252525"/>
        </w:rPr>
        <w:t xml:space="preserve"> и</w:t>
      </w:r>
      <w:r w:rsidR="00171874" w:rsidRPr="00A234EA">
        <w:rPr>
          <w:color w:val="252525"/>
        </w:rPr>
        <w:t xml:space="preserve"> </w:t>
      </w:r>
      <w:r w:rsidR="00604E92">
        <w:rPr>
          <w:color w:val="252525"/>
        </w:rPr>
        <w:t xml:space="preserve">разновозрастные </w:t>
      </w:r>
      <w:r w:rsidR="00171874" w:rsidRPr="00A234EA">
        <w:rPr>
          <w:color w:val="252525"/>
        </w:rPr>
        <w:t>группы. Количество групп устанавливается Учреждением самостоятельно, в зависимости от имеющихся условий</w:t>
      </w:r>
      <w:r>
        <w:rPr>
          <w:color w:val="252525"/>
        </w:rPr>
        <w:t>;</w:t>
      </w:r>
      <w:r w:rsidR="00171874" w:rsidRPr="00A234EA">
        <w:rPr>
          <w:color w:val="252525"/>
        </w:rPr>
        <w:t xml:space="preserve"> 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-е</w:t>
      </w:r>
      <w:r w:rsidR="00171874" w:rsidRPr="00A234EA">
        <w:rPr>
          <w:color w:val="252525"/>
        </w:rPr>
        <w:t xml:space="preserve">жегодно, на начало </w:t>
      </w:r>
      <w:r w:rsidR="00552DAC" w:rsidRPr="00A234EA">
        <w:rPr>
          <w:color w:val="252525"/>
        </w:rPr>
        <w:t>спортивного сезона</w:t>
      </w:r>
      <w:r w:rsidR="00171874" w:rsidRPr="00A234EA">
        <w:rPr>
          <w:color w:val="252525"/>
        </w:rPr>
        <w:t>, директор Учреждения проводит комплектование СШОР, утверждает его и согласовывает с Управлением</w:t>
      </w:r>
      <w:r w:rsidR="00552DAC" w:rsidRPr="00A234EA">
        <w:rPr>
          <w:color w:val="252525"/>
        </w:rPr>
        <w:t xml:space="preserve"> физической культуры и </w:t>
      </w:r>
      <w:r>
        <w:rPr>
          <w:color w:val="252525"/>
        </w:rPr>
        <w:t xml:space="preserve">массового </w:t>
      </w:r>
      <w:r w:rsidR="00552DAC" w:rsidRPr="00A234EA">
        <w:rPr>
          <w:color w:val="252525"/>
        </w:rPr>
        <w:t>спорта</w:t>
      </w:r>
      <w:r>
        <w:rPr>
          <w:color w:val="252525"/>
        </w:rPr>
        <w:t>;</w:t>
      </w:r>
      <w:r w:rsidR="00156E21">
        <w:rPr>
          <w:color w:val="252525"/>
        </w:rPr>
        <w:t xml:space="preserve"> Администрацией города Вологды.</w:t>
      </w:r>
    </w:p>
    <w:p w:rsidR="00171874" w:rsidRPr="00A234EA" w:rsidRDefault="00EE6E63" w:rsidP="00A234EA">
      <w:pPr>
        <w:jc w:val="both"/>
        <w:rPr>
          <w:color w:val="252525"/>
        </w:rPr>
      </w:pPr>
      <w:r>
        <w:rPr>
          <w:color w:val="252525"/>
        </w:rPr>
        <w:t>-ч</w:t>
      </w:r>
      <w:r w:rsidR="00A234EA" w:rsidRPr="00A234EA">
        <w:rPr>
          <w:color w:val="252525"/>
        </w:rPr>
        <w:t>исленный</w:t>
      </w:r>
      <w:r w:rsidR="00171874" w:rsidRPr="00A234EA">
        <w:rPr>
          <w:color w:val="252525"/>
        </w:rPr>
        <w:t xml:space="preserve"> состав групп, занимающихся по программам спортивной подготовки, а также продолжительность и режим занятий в них, устанавливаются в соответствии </w:t>
      </w:r>
      <w:r w:rsidR="00A234EA" w:rsidRPr="00A234EA">
        <w:rPr>
          <w:color w:val="252525"/>
        </w:rPr>
        <w:t>с</w:t>
      </w:r>
      <w:r w:rsidR="0015718E">
        <w:rPr>
          <w:color w:val="252525"/>
        </w:rPr>
        <w:t xml:space="preserve"> </w:t>
      </w:r>
      <w:r w:rsidR="00A234EA" w:rsidRPr="00A234EA">
        <w:rPr>
          <w:color w:val="252525"/>
        </w:rPr>
        <w:t>требованиями</w:t>
      </w:r>
      <w:r w:rsidR="00171874" w:rsidRPr="00A234EA">
        <w:rPr>
          <w:color w:val="252525"/>
        </w:rPr>
        <w:t xml:space="preserve"> федеральных стандартов спортивной подготовки по вид</w:t>
      </w:r>
      <w:r w:rsidR="00CE3B85" w:rsidRPr="00A234EA">
        <w:rPr>
          <w:color w:val="252525"/>
        </w:rPr>
        <w:t>у</w:t>
      </w:r>
      <w:r w:rsidR="00171874" w:rsidRPr="00A234EA">
        <w:rPr>
          <w:color w:val="252525"/>
        </w:rPr>
        <w:t xml:space="preserve"> спорта</w:t>
      </w:r>
      <w:r w:rsidR="00CE3B85" w:rsidRPr="00A234EA">
        <w:rPr>
          <w:color w:val="252525"/>
        </w:rPr>
        <w:t xml:space="preserve"> баскетбол</w:t>
      </w:r>
      <w:r w:rsidR="00BB2C82">
        <w:rPr>
          <w:color w:val="252525"/>
        </w:rPr>
        <w:t>;</w:t>
      </w:r>
    </w:p>
    <w:p w:rsidR="00171874" w:rsidRPr="00A234EA" w:rsidRDefault="00BB2C82" w:rsidP="00A234EA">
      <w:pPr>
        <w:jc w:val="both"/>
        <w:rPr>
          <w:color w:val="252525"/>
        </w:rPr>
      </w:pPr>
      <w:r>
        <w:rPr>
          <w:color w:val="252525"/>
        </w:rPr>
        <w:t>-п</w:t>
      </w:r>
      <w:r w:rsidR="00171874" w:rsidRPr="00A234EA">
        <w:rPr>
          <w:color w:val="252525"/>
        </w:rPr>
        <w:t>еревод спортсменов на последующие этапы подготовки производится по результатам сдачи контрольно-переводных нормативов, принимаемых соответствующей комиссией, утвержденной</w:t>
      </w:r>
      <w:r w:rsidR="00A5778B" w:rsidRPr="00A234EA">
        <w:rPr>
          <w:color w:val="252525"/>
        </w:rPr>
        <w:t xml:space="preserve"> директором школы</w:t>
      </w:r>
      <w:r>
        <w:rPr>
          <w:color w:val="252525"/>
        </w:rPr>
        <w:t>;</w:t>
      </w:r>
    </w:p>
    <w:p w:rsidR="00171874" w:rsidRPr="00A234EA" w:rsidRDefault="00BB2C82" w:rsidP="00A234EA">
      <w:pPr>
        <w:jc w:val="both"/>
        <w:rPr>
          <w:color w:val="252525"/>
        </w:rPr>
      </w:pPr>
      <w:r>
        <w:rPr>
          <w:color w:val="252525"/>
        </w:rPr>
        <w:t>-т</w:t>
      </w:r>
      <w:r w:rsidR="00171874" w:rsidRPr="00A234EA">
        <w:rPr>
          <w:color w:val="252525"/>
        </w:rPr>
        <w:t xml:space="preserve">ренерам за подготовку высококвалифицированных спортсменов, вошедших в состав сборной команды России или субъекта Российской Федерации и занявших </w:t>
      </w:r>
      <w:r w:rsidR="00A5778B" w:rsidRPr="00A234EA">
        <w:rPr>
          <w:color w:val="252525"/>
        </w:rPr>
        <w:t>призовые</w:t>
      </w:r>
      <w:r w:rsidR="00171874" w:rsidRPr="00A234EA">
        <w:rPr>
          <w:color w:val="252525"/>
        </w:rPr>
        <w:t xml:space="preserve"> места на официальных соревнованиях соответствующего уровня, рекомендуется устанавливать надбавки в размерах согласно Положения об оплате труда СШОР </w:t>
      </w:r>
      <w:r w:rsidR="00A5778B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в пределах имеющегося фонда оплаты труда</w:t>
      </w:r>
      <w:r w:rsidR="00A5778B" w:rsidRPr="00A234EA">
        <w:rPr>
          <w:color w:val="252525"/>
        </w:rPr>
        <w:t>.</w:t>
      </w:r>
    </w:p>
    <w:p w:rsidR="00171874" w:rsidRPr="00A234EA" w:rsidRDefault="00BB2C82" w:rsidP="00301A38">
      <w:pPr>
        <w:rPr>
          <w:b/>
          <w:bCs/>
          <w:color w:val="252525"/>
        </w:rPr>
      </w:pPr>
      <w:r>
        <w:rPr>
          <w:bCs/>
          <w:color w:val="252525"/>
        </w:rPr>
        <w:t>9</w:t>
      </w:r>
      <w:r w:rsidR="00171874" w:rsidRPr="00301A38">
        <w:rPr>
          <w:bCs/>
          <w:color w:val="252525"/>
        </w:rPr>
        <w:t>.</w:t>
      </w:r>
      <w:r>
        <w:rPr>
          <w:bCs/>
          <w:color w:val="252525"/>
        </w:rPr>
        <w:t>10.</w:t>
      </w:r>
      <w:r w:rsidR="00171874" w:rsidRPr="00A234EA">
        <w:rPr>
          <w:b/>
          <w:bCs/>
          <w:color w:val="252525"/>
        </w:rPr>
        <w:t xml:space="preserve"> </w:t>
      </w:r>
      <w:r w:rsidR="00171874" w:rsidRPr="00BB2C82">
        <w:rPr>
          <w:bCs/>
          <w:color w:val="252525"/>
        </w:rPr>
        <w:t xml:space="preserve">Порядок и размеры оплаты труда руководителя </w:t>
      </w:r>
      <w:r w:rsidR="00156E21">
        <w:rPr>
          <w:bCs/>
          <w:color w:val="252525"/>
        </w:rPr>
        <w:t>У</w:t>
      </w:r>
      <w:r w:rsidR="00171874" w:rsidRPr="00BB2C82">
        <w:rPr>
          <w:bCs/>
          <w:color w:val="252525"/>
        </w:rPr>
        <w:t>чреждения</w:t>
      </w:r>
      <w:r>
        <w:rPr>
          <w:bCs/>
          <w:color w:val="252525"/>
        </w:rPr>
        <w:t>:</w:t>
      </w:r>
    </w:p>
    <w:p w:rsidR="00171874" w:rsidRPr="00A234EA" w:rsidRDefault="00BB2C82" w:rsidP="00A234EA">
      <w:pPr>
        <w:jc w:val="both"/>
        <w:rPr>
          <w:color w:val="252525"/>
        </w:rPr>
      </w:pPr>
      <w:r>
        <w:rPr>
          <w:color w:val="252525"/>
        </w:rPr>
        <w:t>-о</w:t>
      </w:r>
      <w:r w:rsidR="00171874" w:rsidRPr="00A234EA">
        <w:rPr>
          <w:color w:val="252525"/>
        </w:rPr>
        <w:t xml:space="preserve">плата труда директора МБУ СШОР </w:t>
      </w:r>
      <w:r w:rsidR="00D815B0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производится в порядке и размерах, определяемых правовым актом </w:t>
      </w:r>
      <w:r>
        <w:rPr>
          <w:color w:val="252525"/>
        </w:rPr>
        <w:t xml:space="preserve">Администрации </w:t>
      </w:r>
      <w:r w:rsidR="00D815B0" w:rsidRPr="00A234EA">
        <w:rPr>
          <w:color w:val="252525"/>
        </w:rPr>
        <w:t>города Вологды</w:t>
      </w:r>
      <w:r>
        <w:rPr>
          <w:color w:val="252525"/>
        </w:rPr>
        <w:t>;</w:t>
      </w:r>
    </w:p>
    <w:p w:rsidR="00171874" w:rsidRPr="00A234EA" w:rsidRDefault="00BB2C82" w:rsidP="00A234EA">
      <w:pPr>
        <w:jc w:val="both"/>
        <w:rPr>
          <w:color w:val="252525"/>
        </w:rPr>
      </w:pPr>
      <w:r>
        <w:rPr>
          <w:color w:val="252525"/>
        </w:rPr>
        <w:t>-з</w:t>
      </w:r>
      <w:r w:rsidR="00171874" w:rsidRPr="00A234EA">
        <w:rPr>
          <w:color w:val="252525"/>
        </w:rPr>
        <w:t xml:space="preserve">аработная плата руководителя </w:t>
      </w:r>
      <w:r w:rsidR="00156E21">
        <w:rPr>
          <w:color w:val="252525"/>
        </w:rPr>
        <w:t>У</w:t>
      </w:r>
      <w:r w:rsidR="00171874" w:rsidRPr="00A234EA">
        <w:rPr>
          <w:color w:val="252525"/>
        </w:rPr>
        <w:t>чреждения состоит из должностного оклада, выплат компенсационного и стимулирующего характера</w:t>
      </w:r>
      <w:r>
        <w:rPr>
          <w:color w:val="252525"/>
        </w:rPr>
        <w:t>;</w:t>
      </w:r>
    </w:p>
    <w:p w:rsidR="00171874" w:rsidRPr="00A234EA" w:rsidRDefault="00BB2C82" w:rsidP="00A234EA">
      <w:pPr>
        <w:jc w:val="both"/>
        <w:rPr>
          <w:color w:val="252525"/>
        </w:rPr>
      </w:pPr>
      <w:r>
        <w:rPr>
          <w:color w:val="252525"/>
        </w:rPr>
        <w:lastRenderedPageBreak/>
        <w:t>-д</w:t>
      </w:r>
      <w:r w:rsidR="00171874" w:rsidRPr="00A234EA">
        <w:rPr>
          <w:color w:val="252525"/>
        </w:rPr>
        <w:t xml:space="preserve">олжностной оклад руководителя учреждения определяется в соответствии с группой по оплате труда руководителя </w:t>
      </w:r>
      <w:r w:rsidR="00156E21">
        <w:rPr>
          <w:color w:val="252525"/>
        </w:rPr>
        <w:t>У</w:t>
      </w:r>
      <w:r w:rsidR="00171874" w:rsidRPr="00A234EA">
        <w:rPr>
          <w:color w:val="252525"/>
        </w:rPr>
        <w:t>чреждения</w:t>
      </w:r>
      <w:r>
        <w:rPr>
          <w:color w:val="252525"/>
        </w:rPr>
        <w:t>;</w:t>
      </w:r>
    </w:p>
    <w:p w:rsidR="00171874" w:rsidRPr="00A234EA" w:rsidRDefault="00BB2C82" w:rsidP="00A234EA">
      <w:pPr>
        <w:jc w:val="both"/>
        <w:rPr>
          <w:color w:val="252525"/>
        </w:rPr>
      </w:pPr>
      <w:r>
        <w:rPr>
          <w:color w:val="252525"/>
        </w:rPr>
        <w:t>-п</w:t>
      </w:r>
      <w:r w:rsidR="00171874" w:rsidRPr="00A234EA">
        <w:rPr>
          <w:color w:val="252525"/>
        </w:rPr>
        <w:t xml:space="preserve">ремирование директора МБУ СШОР </w:t>
      </w:r>
      <w:r w:rsidR="0058101E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осуществляется согласно Положения </w:t>
      </w:r>
      <w:r w:rsidR="0058101E" w:rsidRPr="00A234EA">
        <w:rPr>
          <w:color w:val="252525"/>
        </w:rPr>
        <w:t>о</w:t>
      </w:r>
      <w:r w:rsidR="00171874" w:rsidRPr="00A234EA">
        <w:rPr>
          <w:color w:val="252525"/>
        </w:rPr>
        <w:t xml:space="preserve"> выполнени</w:t>
      </w:r>
      <w:r w:rsidR="0058101E" w:rsidRPr="00A234EA">
        <w:rPr>
          <w:color w:val="252525"/>
        </w:rPr>
        <w:t>и</w:t>
      </w:r>
      <w:r w:rsidR="00171874" w:rsidRPr="00A234EA">
        <w:rPr>
          <w:color w:val="252525"/>
        </w:rPr>
        <w:t xml:space="preserve"> показателей эффективности и результативности деятельности руководителя учреждения, утвержденных </w:t>
      </w:r>
      <w:r w:rsidR="004A63F6">
        <w:rPr>
          <w:color w:val="252525"/>
        </w:rPr>
        <w:t>А</w:t>
      </w:r>
      <w:r w:rsidR="00171874" w:rsidRPr="00A234EA">
        <w:rPr>
          <w:color w:val="252525"/>
        </w:rPr>
        <w:t>дминистраци</w:t>
      </w:r>
      <w:r w:rsidR="0058101E" w:rsidRPr="00A234EA">
        <w:rPr>
          <w:color w:val="252525"/>
        </w:rPr>
        <w:t>ей</w:t>
      </w:r>
      <w:r w:rsidR="00171874" w:rsidRPr="00A234EA">
        <w:rPr>
          <w:color w:val="252525"/>
        </w:rPr>
        <w:t xml:space="preserve"> </w:t>
      </w:r>
      <w:r w:rsidR="00156E21">
        <w:rPr>
          <w:color w:val="252525"/>
        </w:rPr>
        <w:t>г</w:t>
      </w:r>
      <w:r w:rsidR="00171874" w:rsidRPr="00A234EA">
        <w:rPr>
          <w:color w:val="252525"/>
        </w:rPr>
        <w:t>ород</w:t>
      </w:r>
      <w:r w:rsidR="004A63F6">
        <w:rPr>
          <w:color w:val="252525"/>
        </w:rPr>
        <w:t>а</w:t>
      </w:r>
      <w:r w:rsidR="00171874" w:rsidRPr="00A234EA">
        <w:rPr>
          <w:color w:val="252525"/>
        </w:rPr>
        <w:t xml:space="preserve"> </w:t>
      </w:r>
      <w:r w:rsidR="0058101E" w:rsidRPr="00A234EA">
        <w:rPr>
          <w:color w:val="252525"/>
        </w:rPr>
        <w:t>Вологды</w:t>
      </w:r>
      <w:r w:rsidR="004A63F6">
        <w:rPr>
          <w:color w:val="252525"/>
        </w:rPr>
        <w:t>;</w:t>
      </w:r>
    </w:p>
    <w:p w:rsidR="00171874" w:rsidRPr="00A234EA" w:rsidRDefault="004A63F6" w:rsidP="00A234EA">
      <w:pPr>
        <w:jc w:val="both"/>
        <w:rPr>
          <w:color w:val="252525"/>
        </w:rPr>
      </w:pPr>
      <w:r>
        <w:rPr>
          <w:color w:val="252525"/>
        </w:rPr>
        <w:t>-д</w:t>
      </w:r>
      <w:r w:rsidR="00171874" w:rsidRPr="00A234EA">
        <w:rPr>
          <w:color w:val="252525"/>
        </w:rPr>
        <w:t xml:space="preserve">ополнительная оплата труда директора МБУ СШОР </w:t>
      </w:r>
      <w:r w:rsidR="0058101E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>, ведущих тренерскую работу, производится на основании тарификации в установленном для работников порядке</w:t>
      </w:r>
      <w:r w:rsidR="00156E21">
        <w:rPr>
          <w:color w:val="252525"/>
        </w:rPr>
        <w:t>;</w:t>
      </w:r>
    </w:p>
    <w:p w:rsidR="00171874" w:rsidRPr="00A234EA" w:rsidRDefault="004A63F6" w:rsidP="00A234EA">
      <w:pPr>
        <w:jc w:val="both"/>
        <w:rPr>
          <w:color w:val="252525"/>
        </w:rPr>
      </w:pPr>
      <w:r>
        <w:rPr>
          <w:color w:val="252525"/>
        </w:rPr>
        <w:t>-в</w:t>
      </w:r>
      <w:r w:rsidR="00171874" w:rsidRPr="00A234EA">
        <w:rPr>
          <w:color w:val="252525"/>
        </w:rPr>
        <w:t>ыполнение тренерской работы директор</w:t>
      </w:r>
      <w:r w:rsidR="003A7E48" w:rsidRPr="00A234EA">
        <w:rPr>
          <w:color w:val="252525"/>
        </w:rPr>
        <w:t>у</w:t>
      </w:r>
      <w:r w:rsidR="00171874" w:rsidRPr="00A234EA">
        <w:rPr>
          <w:color w:val="252525"/>
        </w:rPr>
        <w:t xml:space="preserve"> МБУ СШОР </w:t>
      </w:r>
      <w:r w:rsidR="003A7E48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допускается в основное рабочее время с согласия </w:t>
      </w:r>
      <w:r>
        <w:rPr>
          <w:color w:val="252525"/>
        </w:rPr>
        <w:t>А</w:t>
      </w:r>
      <w:r w:rsidR="00171874" w:rsidRPr="00A234EA">
        <w:rPr>
          <w:color w:val="252525"/>
        </w:rPr>
        <w:t xml:space="preserve">дминистрации </w:t>
      </w:r>
      <w:r w:rsidR="00156E21">
        <w:rPr>
          <w:color w:val="252525"/>
        </w:rPr>
        <w:t>г</w:t>
      </w:r>
      <w:r w:rsidR="00171874" w:rsidRPr="00A234EA">
        <w:rPr>
          <w:color w:val="252525"/>
        </w:rPr>
        <w:t>ород</w:t>
      </w:r>
      <w:r w:rsidR="003A7E48" w:rsidRPr="00A234EA">
        <w:rPr>
          <w:color w:val="252525"/>
        </w:rPr>
        <w:t>а</w:t>
      </w:r>
      <w:r w:rsidR="00171874" w:rsidRPr="00A234EA">
        <w:rPr>
          <w:color w:val="252525"/>
        </w:rPr>
        <w:t xml:space="preserve"> </w:t>
      </w:r>
      <w:r w:rsidR="003A7E48" w:rsidRPr="00A234EA">
        <w:rPr>
          <w:color w:val="252525"/>
        </w:rPr>
        <w:t>Вологды</w:t>
      </w:r>
      <w:r>
        <w:rPr>
          <w:color w:val="252525"/>
        </w:rPr>
        <w:t>;</w:t>
      </w:r>
    </w:p>
    <w:p w:rsidR="00171874" w:rsidRPr="00A234EA" w:rsidRDefault="004A63F6" w:rsidP="00A234EA">
      <w:pPr>
        <w:jc w:val="both"/>
        <w:rPr>
          <w:color w:val="252525"/>
        </w:rPr>
      </w:pPr>
      <w:r>
        <w:rPr>
          <w:color w:val="252525"/>
        </w:rPr>
        <w:t>-т</w:t>
      </w:r>
      <w:r w:rsidR="00171874" w:rsidRPr="00A234EA">
        <w:rPr>
          <w:color w:val="252525"/>
        </w:rPr>
        <w:t xml:space="preserve">ренерская работа директора МБУ СШОР </w:t>
      </w:r>
      <w:r w:rsidR="003A7E48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по совместительству в другом учреждении может иметь место только с разрешения учредителя.</w:t>
      </w:r>
    </w:p>
    <w:p w:rsidR="003A7E48" w:rsidRPr="00A234EA" w:rsidRDefault="004A63F6" w:rsidP="00A234EA">
      <w:pPr>
        <w:jc w:val="both"/>
        <w:rPr>
          <w:color w:val="252525"/>
        </w:rPr>
      </w:pPr>
      <w:r>
        <w:rPr>
          <w:color w:val="252525"/>
        </w:rPr>
        <w:t>9.11.</w:t>
      </w:r>
      <w:r w:rsidR="00156E21">
        <w:rPr>
          <w:color w:val="252525"/>
        </w:rPr>
        <w:t xml:space="preserve"> </w:t>
      </w:r>
      <w:r w:rsidR="00171874" w:rsidRPr="00A234EA">
        <w:rPr>
          <w:color w:val="252525"/>
        </w:rPr>
        <w:t xml:space="preserve">Выплаты компенсационного </w:t>
      </w:r>
      <w:r w:rsidR="003A7E48" w:rsidRPr="00A234EA">
        <w:rPr>
          <w:color w:val="252525"/>
        </w:rPr>
        <w:t xml:space="preserve">и стимулирующего </w:t>
      </w:r>
      <w:r w:rsidR="00171874" w:rsidRPr="00A234EA">
        <w:rPr>
          <w:color w:val="252525"/>
        </w:rPr>
        <w:t xml:space="preserve">характера для заместителей директора МБУ СШОР </w:t>
      </w:r>
      <w:r w:rsidR="003A7E48" w:rsidRPr="00A234EA">
        <w:rPr>
          <w:color w:val="252525"/>
        </w:rPr>
        <w:t>по баскетболу</w:t>
      </w:r>
      <w:r w:rsidR="00171874" w:rsidRPr="00A234EA">
        <w:rPr>
          <w:color w:val="252525"/>
        </w:rPr>
        <w:t xml:space="preserve"> устанавливаются в соответствии </w:t>
      </w:r>
      <w:r w:rsidR="003A7E48" w:rsidRPr="00A234EA">
        <w:rPr>
          <w:color w:val="252525"/>
        </w:rPr>
        <w:t xml:space="preserve">с </w:t>
      </w:r>
      <w:r w:rsidR="00171874" w:rsidRPr="00A234EA">
        <w:rPr>
          <w:color w:val="252525"/>
        </w:rPr>
        <w:t>Положением о</w:t>
      </w:r>
      <w:r w:rsidR="003A7E48" w:rsidRPr="00A234EA">
        <w:rPr>
          <w:color w:val="252525"/>
        </w:rPr>
        <w:t>б</w:t>
      </w:r>
      <w:r w:rsidR="00171874" w:rsidRPr="00A234EA">
        <w:rPr>
          <w:color w:val="252525"/>
        </w:rPr>
        <w:t xml:space="preserve"> </w:t>
      </w:r>
      <w:r w:rsidR="003A7E48" w:rsidRPr="00A234EA">
        <w:rPr>
          <w:color w:val="252525"/>
        </w:rPr>
        <w:t>оплате труда и премировании работников МБУ СШОР по баскетболу.</w:t>
      </w:r>
    </w:p>
    <w:p w:rsidR="00F5775E" w:rsidRDefault="00F5775E" w:rsidP="00F5775E">
      <w:pPr>
        <w:jc w:val="center"/>
        <w:rPr>
          <w:b/>
          <w:bCs/>
          <w:color w:val="252525"/>
        </w:rPr>
      </w:pPr>
    </w:p>
    <w:p w:rsidR="00171874" w:rsidRPr="00E830AC" w:rsidRDefault="004A63F6" w:rsidP="00F5775E">
      <w:pPr>
        <w:jc w:val="center"/>
        <w:rPr>
          <w:b/>
          <w:color w:val="252525"/>
        </w:rPr>
      </w:pPr>
      <w:r w:rsidRPr="00E830AC">
        <w:rPr>
          <w:b/>
          <w:bCs/>
          <w:color w:val="252525"/>
        </w:rPr>
        <w:t>10</w:t>
      </w:r>
      <w:r w:rsidR="00171874" w:rsidRPr="00E830AC">
        <w:rPr>
          <w:b/>
          <w:bCs/>
          <w:color w:val="252525"/>
        </w:rPr>
        <w:t>. Охрана труда и здоровья</w:t>
      </w:r>
    </w:p>
    <w:p w:rsidR="00171874" w:rsidRPr="00203E25" w:rsidRDefault="004A63F6" w:rsidP="00A234EA">
      <w:pPr>
        <w:jc w:val="both"/>
        <w:rPr>
          <w:color w:val="252525"/>
        </w:rPr>
      </w:pPr>
      <w:r>
        <w:rPr>
          <w:color w:val="252525"/>
        </w:rPr>
        <w:t>10.1</w:t>
      </w:r>
      <w:r w:rsidR="00171874" w:rsidRPr="00203E25">
        <w:rPr>
          <w:color w:val="252525"/>
        </w:rPr>
        <w:t>. Работодатель обязуется: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10.1.1</w:t>
      </w:r>
      <w:r w:rsidR="00A234EA" w:rsidRPr="00A234EA">
        <w:rPr>
          <w:color w:val="252525"/>
        </w:rPr>
        <w:t>. Обеспечить</w:t>
      </w:r>
      <w:r w:rsidR="00171874" w:rsidRPr="00A234EA">
        <w:rPr>
          <w:color w:val="252525"/>
        </w:rPr>
        <w:t xml:space="preserve">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10.1.</w:t>
      </w:r>
      <w:r w:rsidR="00A234EA" w:rsidRPr="00A234EA">
        <w:rPr>
          <w:color w:val="252525"/>
        </w:rPr>
        <w:t>2. Проводить</w:t>
      </w:r>
      <w:r w:rsidR="00171874" w:rsidRPr="00A234EA">
        <w:rPr>
          <w:color w:val="252525"/>
        </w:rPr>
        <w:t xml:space="preserve"> со всеми поступающими на работу, а также переведёнными на другую работу работниками </w:t>
      </w:r>
      <w:r w:rsidR="00156E21">
        <w:rPr>
          <w:color w:val="252525"/>
        </w:rPr>
        <w:t>У</w:t>
      </w:r>
      <w:r w:rsidR="00171874" w:rsidRPr="00A234EA">
        <w:rPr>
          <w:color w:val="252525"/>
        </w:rPr>
        <w:t>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10.1.</w:t>
      </w:r>
      <w:r w:rsidR="00A234EA" w:rsidRPr="00A234EA">
        <w:rPr>
          <w:color w:val="252525"/>
        </w:rPr>
        <w:t>3. Сохранять</w:t>
      </w:r>
      <w:r w:rsidR="00171874" w:rsidRPr="00A234EA">
        <w:rPr>
          <w:color w:val="252525"/>
        </w:rPr>
        <w:t xml:space="preserve"> место работы (должность) и средний заработок за работниками </w:t>
      </w:r>
      <w:r w:rsidR="00156E21">
        <w:rPr>
          <w:color w:val="252525"/>
        </w:rPr>
        <w:t>У</w:t>
      </w:r>
      <w:r w:rsidR="00171874" w:rsidRPr="00A234EA">
        <w:rPr>
          <w:color w:val="252525"/>
        </w:rPr>
        <w:t>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10.1</w:t>
      </w:r>
      <w:r w:rsidR="00171874" w:rsidRPr="00A234EA">
        <w:rPr>
          <w:color w:val="252525"/>
        </w:rPr>
        <w:t>.</w:t>
      </w:r>
      <w:r w:rsidR="00A234EA" w:rsidRPr="00A234EA">
        <w:rPr>
          <w:color w:val="252525"/>
        </w:rPr>
        <w:t>4. Проводить</w:t>
      </w:r>
      <w:r w:rsidR="00171874" w:rsidRPr="00A234EA">
        <w:rPr>
          <w:color w:val="252525"/>
        </w:rPr>
        <w:t xml:space="preserve">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10.1</w:t>
      </w:r>
      <w:r w:rsidR="00171874" w:rsidRPr="00A234EA">
        <w:rPr>
          <w:color w:val="252525"/>
        </w:rPr>
        <w:t>.</w:t>
      </w:r>
      <w:r w:rsidR="00A234EA" w:rsidRPr="00A234EA">
        <w:rPr>
          <w:color w:val="252525"/>
        </w:rPr>
        <w:t>5. Разработать</w:t>
      </w:r>
      <w:r w:rsidR="00171874" w:rsidRPr="00A234EA">
        <w:rPr>
          <w:color w:val="252525"/>
        </w:rPr>
        <w:t xml:space="preserve"> и утвердить инструкции по охране труда на каждое рабочее место с учетом мнения совета трудового коллектива (ст.212 ТК РФ).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10.1</w:t>
      </w:r>
      <w:r w:rsidR="00171874" w:rsidRPr="00A234EA">
        <w:rPr>
          <w:color w:val="252525"/>
        </w:rPr>
        <w:t>.</w:t>
      </w:r>
      <w:r w:rsidR="00A234EA" w:rsidRPr="00A234EA">
        <w:rPr>
          <w:color w:val="252525"/>
        </w:rPr>
        <w:t>6. Обеспечивать</w:t>
      </w:r>
      <w:r w:rsidR="00171874" w:rsidRPr="00A234EA">
        <w:rPr>
          <w:color w:val="252525"/>
        </w:rPr>
        <w:t xml:space="preserve"> соблюдение работниками требований, правил и инструкций по охране труда.</w:t>
      </w:r>
    </w:p>
    <w:p w:rsidR="003A7E48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10.1</w:t>
      </w:r>
      <w:r w:rsidR="003A7E48" w:rsidRPr="00A234EA">
        <w:rPr>
          <w:color w:val="252525"/>
        </w:rPr>
        <w:t>.</w:t>
      </w:r>
      <w:r w:rsidR="00604E92">
        <w:rPr>
          <w:color w:val="252525"/>
        </w:rPr>
        <w:t>7</w:t>
      </w:r>
      <w:r w:rsidR="003A7E48" w:rsidRPr="00A234EA">
        <w:rPr>
          <w:color w:val="252525"/>
        </w:rPr>
        <w:t>.</w:t>
      </w:r>
      <w:r>
        <w:rPr>
          <w:color w:val="252525"/>
        </w:rPr>
        <w:t xml:space="preserve"> </w:t>
      </w:r>
      <w:r w:rsidR="00396311" w:rsidRPr="00A234EA">
        <w:rPr>
          <w:color w:val="252525"/>
        </w:rPr>
        <w:t xml:space="preserve">В установленные сроки проводить в </w:t>
      </w:r>
      <w:r w:rsidR="00156E21">
        <w:rPr>
          <w:color w:val="252525"/>
        </w:rPr>
        <w:t>У</w:t>
      </w:r>
      <w:r w:rsidR="00396311" w:rsidRPr="00A234EA">
        <w:rPr>
          <w:color w:val="252525"/>
        </w:rPr>
        <w:t>чреждении специальную оценку труда рабочих мест и по ее результатам осуществлять работу п</w:t>
      </w:r>
      <w:r w:rsidR="00156E21">
        <w:rPr>
          <w:color w:val="252525"/>
        </w:rPr>
        <w:t>о</w:t>
      </w:r>
      <w:r w:rsidR="00396311" w:rsidRPr="00A234EA">
        <w:rPr>
          <w:color w:val="252525"/>
        </w:rPr>
        <w:t xml:space="preserve"> охране и безопасности труда в соответствии с Федеральным законом № 426 от 28 декабря 2013 года.</w:t>
      </w:r>
    </w:p>
    <w:p w:rsidR="000D2CD8" w:rsidRPr="00A234EA" w:rsidRDefault="000D2CD8" w:rsidP="00A234EA">
      <w:pPr>
        <w:jc w:val="both"/>
        <w:rPr>
          <w:color w:val="252525"/>
        </w:rPr>
      </w:pPr>
    </w:p>
    <w:p w:rsidR="00171874" w:rsidRPr="00E830AC" w:rsidRDefault="007E4106" w:rsidP="00F5775E">
      <w:pPr>
        <w:jc w:val="center"/>
        <w:rPr>
          <w:b/>
          <w:bCs/>
          <w:color w:val="252525"/>
        </w:rPr>
      </w:pPr>
      <w:r w:rsidRPr="00E830AC">
        <w:rPr>
          <w:b/>
          <w:bCs/>
          <w:color w:val="252525"/>
        </w:rPr>
        <w:t>11</w:t>
      </w:r>
      <w:r w:rsidR="00171874" w:rsidRPr="00E830AC">
        <w:rPr>
          <w:b/>
          <w:bCs/>
          <w:color w:val="252525"/>
        </w:rPr>
        <w:t>.</w:t>
      </w:r>
      <w:r w:rsidR="0015718E" w:rsidRPr="00E830AC">
        <w:rPr>
          <w:b/>
          <w:bCs/>
          <w:color w:val="252525"/>
        </w:rPr>
        <w:t xml:space="preserve"> </w:t>
      </w:r>
      <w:r w:rsidR="00171874" w:rsidRPr="00E830AC">
        <w:rPr>
          <w:b/>
          <w:bCs/>
          <w:color w:val="252525"/>
        </w:rPr>
        <w:t>Обязательства общего собрания работников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11</w:t>
      </w:r>
      <w:r w:rsidR="00171874" w:rsidRPr="00A234EA">
        <w:rPr>
          <w:color w:val="252525"/>
        </w:rPr>
        <w:t>.</w:t>
      </w:r>
      <w:r>
        <w:rPr>
          <w:color w:val="252525"/>
        </w:rPr>
        <w:t>1.</w:t>
      </w:r>
      <w:r w:rsidR="00171874" w:rsidRPr="00A234EA">
        <w:rPr>
          <w:color w:val="252525"/>
        </w:rPr>
        <w:t xml:space="preserve"> Общее собрание работников обязуется: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11</w:t>
      </w:r>
      <w:r w:rsidR="00171874" w:rsidRPr="00A234EA">
        <w:rPr>
          <w:color w:val="252525"/>
        </w:rPr>
        <w:t>.</w:t>
      </w:r>
      <w:r>
        <w:rPr>
          <w:color w:val="252525"/>
        </w:rPr>
        <w:t>1</w:t>
      </w:r>
      <w:r w:rsidR="00171874" w:rsidRPr="00A234EA">
        <w:rPr>
          <w:color w:val="252525"/>
        </w:rPr>
        <w:t>.</w:t>
      </w:r>
      <w:r>
        <w:rPr>
          <w:color w:val="252525"/>
        </w:rPr>
        <w:t>1.</w:t>
      </w:r>
      <w:r w:rsidR="00171874" w:rsidRPr="00A234EA">
        <w:rPr>
          <w:color w:val="252525"/>
        </w:rPr>
        <w:t xml:space="preserve"> Представлять и защищать права и интересы членов трудового коллектива по социально-трудовым вопросам в соответствии </w:t>
      </w:r>
      <w:r w:rsidR="00F5775E" w:rsidRPr="00A234EA">
        <w:rPr>
          <w:color w:val="252525"/>
        </w:rPr>
        <w:t>с законодательством и</w:t>
      </w:r>
      <w:r w:rsidR="00171874" w:rsidRPr="00A234EA">
        <w:rPr>
          <w:color w:val="252525"/>
        </w:rPr>
        <w:t xml:space="preserve"> ТК РФ. Представлять во взаимоотношениях с работодателем интересы работников.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11.1.2</w:t>
      </w:r>
      <w:r w:rsidR="00171874" w:rsidRPr="00A234EA">
        <w:rPr>
          <w:color w:val="252525"/>
        </w:rPr>
        <w:t>. Осуществлять контроль,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11.1.3</w:t>
      </w:r>
      <w:r w:rsidR="00F5775E" w:rsidRPr="00A234EA">
        <w:rPr>
          <w:color w:val="252525"/>
        </w:rPr>
        <w:t>. Представлять</w:t>
      </w:r>
      <w:r w:rsidR="00171874" w:rsidRPr="00A234EA">
        <w:rPr>
          <w:color w:val="252525"/>
        </w:rPr>
        <w:t xml:space="preserve"> и защищать трудовые права членов трудового коллектива в комиссии по трудовым спорам и в суде.</w:t>
      </w:r>
    </w:p>
    <w:p w:rsidR="007E4106" w:rsidRDefault="007E4106" w:rsidP="00A234EA">
      <w:pPr>
        <w:jc w:val="both"/>
        <w:rPr>
          <w:color w:val="252525"/>
        </w:rPr>
      </w:pPr>
      <w:r>
        <w:rPr>
          <w:color w:val="252525"/>
        </w:rPr>
        <w:t>11.1.</w:t>
      </w:r>
      <w:r w:rsidR="00396311" w:rsidRPr="00A234EA">
        <w:rPr>
          <w:color w:val="252525"/>
        </w:rPr>
        <w:t>4</w:t>
      </w:r>
      <w:r w:rsidR="00171874" w:rsidRPr="00A234EA">
        <w:rPr>
          <w:color w:val="252525"/>
        </w:rPr>
        <w:t>. Осуществлять контроль за правильностью и своевременностью предоставления работникам отпусков</w:t>
      </w:r>
      <w:r w:rsidR="00396311" w:rsidRPr="00A234EA">
        <w:rPr>
          <w:color w:val="252525"/>
        </w:rPr>
        <w:t>.</w:t>
      </w:r>
      <w:r w:rsidR="00171874" w:rsidRPr="00A234EA">
        <w:rPr>
          <w:color w:val="252525"/>
        </w:rPr>
        <w:t xml:space="preserve"> 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11.1</w:t>
      </w:r>
      <w:r w:rsidR="00171874" w:rsidRPr="00A234EA">
        <w:rPr>
          <w:color w:val="252525"/>
        </w:rPr>
        <w:t>.</w:t>
      </w:r>
      <w:r w:rsidR="00396311" w:rsidRPr="00A234EA">
        <w:rPr>
          <w:color w:val="252525"/>
        </w:rPr>
        <w:t>5</w:t>
      </w:r>
      <w:r w:rsidR="00171874" w:rsidRPr="00A234EA">
        <w:rPr>
          <w:color w:val="252525"/>
        </w:rPr>
        <w:t xml:space="preserve">. Участвовать в работе комиссий учреждения по тарификации, аттестации работников, </w:t>
      </w:r>
      <w:r w:rsidR="00396311" w:rsidRPr="00A234EA">
        <w:rPr>
          <w:color w:val="252525"/>
        </w:rPr>
        <w:t>проведении специальной оценки условий труда р</w:t>
      </w:r>
      <w:r w:rsidR="00171874" w:rsidRPr="00A234EA">
        <w:rPr>
          <w:color w:val="252525"/>
        </w:rPr>
        <w:t>абочих мест, охране труда и других.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11.1</w:t>
      </w:r>
      <w:r w:rsidR="00171874" w:rsidRPr="00A234EA">
        <w:rPr>
          <w:color w:val="252525"/>
        </w:rPr>
        <w:t>.</w:t>
      </w:r>
      <w:r w:rsidR="00396311" w:rsidRPr="00A234EA">
        <w:rPr>
          <w:color w:val="252525"/>
        </w:rPr>
        <w:t>6</w:t>
      </w:r>
      <w:r w:rsidR="00171874" w:rsidRPr="00A234EA">
        <w:rPr>
          <w:color w:val="252525"/>
        </w:rPr>
        <w:t xml:space="preserve">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</w:t>
      </w:r>
      <w:r w:rsidR="00171874" w:rsidRPr="00A234EA">
        <w:rPr>
          <w:color w:val="252525"/>
        </w:rPr>
        <w:lastRenderedPageBreak/>
        <w:t>Контролировать своевременность представления работодателем в пенсионные органы достоверных сведений о заработке и страховых взносах работника.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b/>
          <w:bCs/>
          <w:color w:val="252525"/>
        </w:rPr>
        <w:t> </w:t>
      </w:r>
    </w:p>
    <w:p w:rsidR="00171874" w:rsidRPr="00E830AC" w:rsidRDefault="007E4106" w:rsidP="00F5775E">
      <w:pPr>
        <w:jc w:val="center"/>
        <w:rPr>
          <w:b/>
          <w:bCs/>
          <w:color w:val="252525"/>
        </w:rPr>
      </w:pPr>
      <w:r w:rsidRPr="00E830AC">
        <w:rPr>
          <w:b/>
          <w:bCs/>
          <w:color w:val="252525"/>
        </w:rPr>
        <w:t>12</w:t>
      </w:r>
      <w:r w:rsidR="00171874" w:rsidRPr="00E830AC">
        <w:rPr>
          <w:b/>
          <w:bCs/>
          <w:color w:val="252525"/>
        </w:rPr>
        <w:t>. Контроль за выполнением коллективного договора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12.1</w:t>
      </w:r>
      <w:r w:rsidR="00171874" w:rsidRPr="00A234EA">
        <w:rPr>
          <w:color w:val="252525"/>
        </w:rPr>
        <w:t>. Ответственность сторон.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Стороны договорились, что: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12</w:t>
      </w:r>
      <w:r w:rsidR="00171874" w:rsidRPr="00A234EA">
        <w:rPr>
          <w:color w:val="252525"/>
        </w:rPr>
        <w:t>.</w:t>
      </w:r>
      <w:r w:rsidR="00F5775E" w:rsidRPr="00A234EA">
        <w:rPr>
          <w:color w:val="252525"/>
        </w:rPr>
        <w:t>1.</w:t>
      </w:r>
      <w:r>
        <w:rPr>
          <w:color w:val="252525"/>
        </w:rPr>
        <w:t>1.</w:t>
      </w:r>
      <w:r w:rsidR="00F5775E" w:rsidRPr="00A234EA">
        <w:rPr>
          <w:color w:val="252525"/>
        </w:rPr>
        <w:t xml:space="preserve"> Работодатель</w:t>
      </w:r>
      <w:r w:rsidR="00171874" w:rsidRPr="00A234EA">
        <w:rPr>
          <w:color w:val="252525"/>
        </w:rPr>
        <w:t xml:space="preserve"> направляет коллективный договор в течение 7 дней со</w:t>
      </w:r>
      <w:r w:rsidR="00171874" w:rsidRPr="00A234EA">
        <w:rPr>
          <w:b/>
          <w:bCs/>
          <w:color w:val="252525"/>
        </w:rPr>
        <w:t xml:space="preserve"> </w:t>
      </w:r>
      <w:r w:rsidR="00171874" w:rsidRPr="00A234EA">
        <w:rPr>
          <w:color w:val="252525"/>
        </w:rPr>
        <w:t>дня его подписания</w:t>
      </w:r>
      <w:r w:rsidR="00171874" w:rsidRPr="00A234EA">
        <w:rPr>
          <w:b/>
          <w:bCs/>
          <w:color w:val="252525"/>
        </w:rPr>
        <w:t xml:space="preserve"> </w:t>
      </w:r>
      <w:r w:rsidR="00171874" w:rsidRPr="00A234EA">
        <w:rPr>
          <w:color w:val="252525"/>
        </w:rPr>
        <w:t>на уведомительную регистрацию в соответствующий орган по труду.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12</w:t>
      </w:r>
      <w:r w:rsidR="00171874" w:rsidRPr="00A234EA">
        <w:rPr>
          <w:color w:val="252525"/>
        </w:rPr>
        <w:t>.</w:t>
      </w:r>
      <w:r>
        <w:rPr>
          <w:color w:val="252525"/>
        </w:rPr>
        <w:t>1.</w:t>
      </w:r>
      <w:r w:rsidR="00F5775E" w:rsidRPr="00A234EA">
        <w:rPr>
          <w:color w:val="252525"/>
        </w:rPr>
        <w:t>2. Осуществляет</w:t>
      </w:r>
      <w:r w:rsidR="00171874" w:rsidRPr="00A234EA">
        <w:rPr>
          <w:color w:val="252525"/>
        </w:rPr>
        <w:t xml:space="preserve"> контроль, за реализацией плана мероприятий по выполнению коллективного договора и его положений и отчитывается о результатах контроля на общем собрании работников один раз в год.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12</w:t>
      </w:r>
      <w:r w:rsidR="00171874" w:rsidRPr="00A234EA">
        <w:rPr>
          <w:color w:val="252525"/>
        </w:rPr>
        <w:t>.</w:t>
      </w:r>
      <w:r>
        <w:rPr>
          <w:color w:val="252525"/>
        </w:rPr>
        <w:t>1.</w:t>
      </w:r>
      <w:r w:rsidR="008251DC" w:rsidRPr="00A234EA">
        <w:rPr>
          <w:color w:val="252525"/>
        </w:rPr>
        <w:t>3</w:t>
      </w:r>
      <w:r w:rsidR="00171874" w:rsidRPr="00A234EA">
        <w:rPr>
          <w:color w:val="252525"/>
        </w:rPr>
        <w:t>. Рассматривают в десятидневный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12</w:t>
      </w:r>
      <w:r w:rsidR="008251DC" w:rsidRPr="00A234EA">
        <w:rPr>
          <w:color w:val="252525"/>
        </w:rPr>
        <w:t>.</w:t>
      </w:r>
      <w:r>
        <w:rPr>
          <w:color w:val="252525"/>
        </w:rPr>
        <w:t>1.</w:t>
      </w:r>
      <w:r w:rsidR="00F5775E" w:rsidRPr="00A234EA">
        <w:rPr>
          <w:color w:val="252525"/>
        </w:rPr>
        <w:t>4. Соблюдают</w:t>
      </w:r>
      <w:r w:rsidR="00171874" w:rsidRPr="00A234EA">
        <w:rPr>
          <w:color w:val="252525"/>
        </w:rPr>
        <w:t xml:space="preserve">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</w:t>
      </w:r>
      <w:r w:rsidR="00DC0311" w:rsidRPr="00A234EA">
        <w:rPr>
          <w:color w:val="252525"/>
        </w:rPr>
        <w:t>меры их</w:t>
      </w:r>
      <w:r w:rsidR="00171874" w:rsidRPr="00A234EA">
        <w:rPr>
          <w:color w:val="252525"/>
        </w:rPr>
        <w:t xml:space="preserve"> разрешения - забастовки.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12.1</w:t>
      </w:r>
      <w:r w:rsidR="00171874" w:rsidRPr="00A234EA">
        <w:rPr>
          <w:color w:val="252525"/>
        </w:rPr>
        <w:t>.</w:t>
      </w:r>
      <w:r w:rsidR="008251DC" w:rsidRPr="00A234EA">
        <w:rPr>
          <w:color w:val="252525"/>
        </w:rPr>
        <w:t>5</w:t>
      </w:r>
      <w:r w:rsidR="00171874" w:rsidRPr="00A234EA">
        <w:rPr>
          <w:color w:val="252525"/>
        </w:rPr>
        <w:t>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12</w:t>
      </w:r>
      <w:r w:rsidR="00171874" w:rsidRPr="00A234EA">
        <w:rPr>
          <w:color w:val="252525"/>
        </w:rPr>
        <w:t>.</w:t>
      </w:r>
      <w:r>
        <w:rPr>
          <w:color w:val="252525"/>
        </w:rPr>
        <w:t>1.</w:t>
      </w:r>
      <w:r w:rsidR="008251DC" w:rsidRPr="00A234EA">
        <w:rPr>
          <w:color w:val="252525"/>
        </w:rPr>
        <w:t>6</w:t>
      </w:r>
      <w:r w:rsidR="00171874" w:rsidRPr="00A234EA">
        <w:rPr>
          <w:color w:val="252525"/>
        </w:rPr>
        <w:t>. Настоящий коллективный договор действует в течение трёх лет</w:t>
      </w:r>
      <w:r>
        <w:rPr>
          <w:color w:val="252525"/>
        </w:rPr>
        <w:t xml:space="preserve"> с момента подписания его сторонами .</w:t>
      </w:r>
    </w:p>
    <w:p w:rsidR="00171874" w:rsidRPr="00A234EA" w:rsidRDefault="007E4106" w:rsidP="00A234EA">
      <w:pPr>
        <w:jc w:val="both"/>
        <w:rPr>
          <w:color w:val="252525"/>
        </w:rPr>
      </w:pPr>
      <w:r>
        <w:rPr>
          <w:color w:val="252525"/>
        </w:rPr>
        <w:t>12.1</w:t>
      </w:r>
      <w:r w:rsidR="00171874" w:rsidRPr="00A234EA">
        <w:rPr>
          <w:color w:val="252525"/>
        </w:rPr>
        <w:t>.</w:t>
      </w:r>
      <w:r w:rsidR="008251DC" w:rsidRPr="00A234EA">
        <w:rPr>
          <w:color w:val="252525"/>
        </w:rPr>
        <w:t>7</w:t>
      </w:r>
      <w:r w:rsidR="00171874" w:rsidRPr="00A234EA">
        <w:rPr>
          <w:color w:val="252525"/>
        </w:rPr>
        <w:t>. Переговоры по заключению нового коллективного договора буду начаты за два месяца до окончания срока действия данного договора.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 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b/>
          <w:bCs/>
          <w:color w:val="252525"/>
        </w:rPr>
        <w:t> 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 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 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 </w:t>
      </w:r>
    </w:p>
    <w:p w:rsidR="00171874" w:rsidRPr="00A234EA" w:rsidRDefault="00171874" w:rsidP="00A234EA">
      <w:pPr>
        <w:jc w:val="both"/>
        <w:rPr>
          <w:color w:val="252525"/>
        </w:rPr>
      </w:pPr>
      <w:r w:rsidRPr="00A234EA">
        <w:rPr>
          <w:color w:val="252525"/>
        </w:rPr>
        <w:t> </w:t>
      </w:r>
    </w:p>
    <w:p w:rsidR="00153486" w:rsidRPr="00A234EA" w:rsidRDefault="00153486" w:rsidP="00A234EA">
      <w:pPr>
        <w:jc w:val="both"/>
      </w:pPr>
    </w:p>
    <w:sectPr w:rsidR="00153486" w:rsidRPr="00A234EA" w:rsidSect="006848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74"/>
    <w:rsid w:val="000634F5"/>
    <w:rsid w:val="00072A60"/>
    <w:rsid w:val="000A0049"/>
    <w:rsid w:val="000D2CD8"/>
    <w:rsid w:val="000E6BC7"/>
    <w:rsid w:val="000F5A1A"/>
    <w:rsid w:val="001311AD"/>
    <w:rsid w:val="00134989"/>
    <w:rsid w:val="00136669"/>
    <w:rsid w:val="00144E3F"/>
    <w:rsid w:val="00153486"/>
    <w:rsid w:val="00156E21"/>
    <w:rsid w:val="0015718E"/>
    <w:rsid w:val="001675D6"/>
    <w:rsid w:val="00171874"/>
    <w:rsid w:val="0019469A"/>
    <w:rsid w:val="001B3C05"/>
    <w:rsid w:val="001D64A8"/>
    <w:rsid w:val="001E5094"/>
    <w:rsid w:val="001F0CD9"/>
    <w:rsid w:val="00203E25"/>
    <w:rsid w:val="00301A38"/>
    <w:rsid w:val="00396311"/>
    <w:rsid w:val="003A7E48"/>
    <w:rsid w:val="00407076"/>
    <w:rsid w:val="00410F6B"/>
    <w:rsid w:val="004349F4"/>
    <w:rsid w:val="00456DEC"/>
    <w:rsid w:val="00457815"/>
    <w:rsid w:val="004A63F6"/>
    <w:rsid w:val="004C1E00"/>
    <w:rsid w:val="00500AF2"/>
    <w:rsid w:val="00552DAC"/>
    <w:rsid w:val="00577F8D"/>
    <w:rsid w:val="0058101E"/>
    <w:rsid w:val="0059677F"/>
    <w:rsid w:val="005D3983"/>
    <w:rsid w:val="005E0DFC"/>
    <w:rsid w:val="005E198B"/>
    <w:rsid w:val="005F40DB"/>
    <w:rsid w:val="00604E92"/>
    <w:rsid w:val="0060674C"/>
    <w:rsid w:val="006312BC"/>
    <w:rsid w:val="00635DC3"/>
    <w:rsid w:val="00655EA0"/>
    <w:rsid w:val="00664DF6"/>
    <w:rsid w:val="00677F08"/>
    <w:rsid w:val="00684864"/>
    <w:rsid w:val="00710B11"/>
    <w:rsid w:val="00755D4A"/>
    <w:rsid w:val="007644A8"/>
    <w:rsid w:val="007937DA"/>
    <w:rsid w:val="007B05D4"/>
    <w:rsid w:val="007B4075"/>
    <w:rsid w:val="007C77C2"/>
    <w:rsid w:val="007E4106"/>
    <w:rsid w:val="008251DC"/>
    <w:rsid w:val="00831DA3"/>
    <w:rsid w:val="0083771D"/>
    <w:rsid w:val="00853FFC"/>
    <w:rsid w:val="0086365D"/>
    <w:rsid w:val="00866DBF"/>
    <w:rsid w:val="00892B5A"/>
    <w:rsid w:val="00917DA9"/>
    <w:rsid w:val="00955305"/>
    <w:rsid w:val="00987137"/>
    <w:rsid w:val="009A61E9"/>
    <w:rsid w:val="009D576F"/>
    <w:rsid w:val="009E20BE"/>
    <w:rsid w:val="009F5DF5"/>
    <w:rsid w:val="00A17C70"/>
    <w:rsid w:val="00A17D01"/>
    <w:rsid w:val="00A234EA"/>
    <w:rsid w:val="00A5778B"/>
    <w:rsid w:val="00A81ACE"/>
    <w:rsid w:val="00A85E96"/>
    <w:rsid w:val="00AE43DA"/>
    <w:rsid w:val="00AE7C8E"/>
    <w:rsid w:val="00B350F0"/>
    <w:rsid w:val="00B37049"/>
    <w:rsid w:val="00BB2C82"/>
    <w:rsid w:val="00BB69BC"/>
    <w:rsid w:val="00BD06F9"/>
    <w:rsid w:val="00C14521"/>
    <w:rsid w:val="00C2301A"/>
    <w:rsid w:val="00CA3820"/>
    <w:rsid w:val="00CD5BA0"/>
    <w:rsid w:val="00CE3B85"/>
    <w:rsid w:val="00CF1488"/>
    <w:rsid w:val="00D17569"/>
    <w:rsid w:val="00D52F28"/>
    <w:rsid w:val="00D815B0"/>
    <w:rsid w:val="00D83AC8"/>
    <w:rsid w:val="00DB4E4D"/>
    <w:rsid w:val="00DC0311"/>
    <w:rsid w:val="00DC21C0"/>
    <w:rsid w:val="00DD6A93"/>
    <w:rsid w:val="00E31B67"/>
    <w:rsid w:val="00E830AC"/>
    <w:rsid w:val="00ED274B"/>
    <w:rsid w:val="00EE6E63"/>
    <w:rsid w:val="00F01F51"/>
    <w:rsid w:val="00F525F2"/>
    <w:rsid w:val="00F5775E"/>
    <w:rsid w:val="00F626AA"/>
    <w:rsid w:val="00F74C27"/>
    <w:rsid w:val="00FC1D81"/>
    <w:rsid w:val="00FD375E"/>
    <w:rsid w:val="00FD4F29"/>
    <w:rsid w:val="00FF401B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912B2"/>
  <w15:chartTrackingRefBased/>
  <w15:docId w15:val="{E6AF114C-F5AB-460F-8DBC-97F5E25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rsid w:val="009A61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A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12</Pages>
  <Words>5834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2020-02-10T11:17:00Z</cp:lastPrinted>
  <dcterms:created xsi:type="dcterms:W3CDTF">2019-07-03T09:17:00Z</dcterms:created>
  <dcterms:modified xsi:type="dcterms:W3CDTF">2020-02-10T11:28:00Z</dcterms:modified>
</cp:coreProperties>
</file>