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B" w:rsidRPr="00BD7B8B" w:rsidRDefault="00BD7B8B" w:rsidP="00BD7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8B">
        <w:rPr>
          <w:rFonts w:ascii="Times New Roman" w:hAnsi="Times New Roman" w:cs="Times New Roman"/>
          <w:b/>
          <w:sz w:val="24"/>
          <w:szCs w:val="24"/>
        </w:rPr>
        <w:t xml:space="preserve">Отчет о поступлении и расходовании финансовых и материальных средств </w:t>
      </w:r>
    </w:p>
    <w:p w:rsidR="00BD7B8B" w:rsidRDefault="00BD7B8B" w:rsidP="00BD7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8B">
        <w:rPr>
          <w:rFonts w:ascii="Times New Roman" w:hAnsi="Times New Roman" w:cs="Times New Roman"/>
          <w:b/>
          <w:sz w:val="24"/>
          <w:szCs w:val="24"/>
        </w:rPr>
        <w:t>МБУДО «СШОР по баскетболу» за 2023 год</w:t>
      </w:r>
    </w:p>
    <w:p w:rsidR="00BD7B8B" w:rsidRDefault="00BD7B8B" w:rsidP="00BD7B8B">
      <w:pPr>
        <w:rPr>
          <w:rFonts w:ascii="Times New Roman" w:hAnsi="Times New Roman" w:cs="Times New Roman"/>
          <w:sz w:val="24"/>
          <w:szCs w:val="24"/>
        </w:rPr>
      </w:pPr>
    </w:p>
    <w:p w:rsidR="00D93E5A" w:rsidRDefault="00BD7B8B" w:rsidP="00BD7B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B8B">
        <w:rPr>
          <w:rFonts w:ascii="Times New Roman" w:hAnsi="Times New Roman" w:cs="Times New Roman"/>
          <w:sz w:val="24"/>
          <w:szCs w:val="24"/>
        </w:rPr>
        <w:t>Отчет составлен в соответствии с законом «Об образовании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B8B">
        <w:rPr>
          <w:rFonts w:ascii="Times New Roman" w:hAnsi="Times New Roman" w:cs="Times New Roman"/>
          <w:sz w:val="24"/>
          <w:szCs w:val="24"/>
        </w:rPr>
        <w:t>Федерации» от 29 декабря 2012 г. № 273-ФЗ (п.3 части 3 статьи 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B8B" w:rsidRDefault="00BD7B8B" w:rsidP="00BD7B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7B8B" w:rsidRDefault="00BD7B8B" w:rsidP="00BD7B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(средства субсидии)-21 238 042,31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2546"/>
      </w:tblGrid>
      <w:tr w:rsidR="00BD7B8B" w:rsidTr="00BD7B8B">
        <w:tc>
          <w:tcPr>
            <w:tcW w:w="704" w:type="dxa"/>
          </w:tcPr>
          <w:p w:rsidR="00BD7B8B" w:rsidRDefault="00BD7B8B" w:rsidP="00BD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BD7B8B" w:rsidRDefault="00BD7B8B" w:rsidP="00BD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2546" w:type="dxa"/>
          </w:tcPr>
          <w:p w:rsidR="00BD7B8B" w:rsidRDefault="00BD7B8B" w:rsidP="00BD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D7B8B" w:rsidTr="00BD7B8B">
        <w:tc>
          <w:tcPr>
            <w:tcW w:w="704" w:type="dxa"/>
          </w:tcPr>
          <w:p w:rsidR="00BD7B8B" w:rsidRDefault="00BD7B8B" w:rsidP="00BD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BD7B8B" w:rsidRDefault="00BD7B8B" w:rsidP="00BD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2546" w:type="dxa"/>
          </w:tcPr>
          <w:p w:rsidR="00BD7B8B" w:rsidRDefault="00BD7B8B" w:rsidP="00BD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16 199 024,15</w:t>
            </w:r>
          </w:p>
        </w:tc>
      </w:tr>
      <w:tr w:rsidR="00BD7B8B" w:rsidTr="00BD7B8B">
        <w:tc>
          <w:tcPr>
            <w:tcW w:w="704" w:type="dxa"/>
          </w:tcPr>
          <w:p w:rsidR="00BD7B8B" w:rsidRDefault="00BD7B8B" w:rsidP="00BD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BD7B8B" w:rsidRDefault="00BD7B8B" w:rsidP="00BD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2546" w:type="dxa"/>
          </w:tcPr>
          <w:p w:rsidR="00BD7B8B" w:rsidRDefault="00BD7B8B" w:rsidP="00BD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897 427,75</w:t>
            </w:r>
          </w:p>
        </w:tc>
      </w:tr>
      <w:tr w:rsidR="00BD7B8B" w:rsidTr="00BD7B8B">
        <w:tc>
          <w:tcPr>
            <w:tcW w:w="704" w:type="dxa"/>
          </w:tcPr>
          <w:p w:rsidR="00BD7B8B" w:rsidRDefault="00BD7B8B" w:rsidP="00BD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D7B8B" w:rsidRDefault="00BD7B8B" w:rsidP="00BD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ОГМ</w:t>
            </w:r>
          </w:p>
        </w:tc>
        <w:tc>
          <w:tcPr>
            <w:tcW w:w="2546" w:type="dxa"/>
          </w:tcPr>
          <w:p w:rsidR="00BD7B8B" w:rsidRDefault="00BD7B8B" w:rsidP="00BD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1 310 000,00</w:t>
            </w:r>
          </w:p>
        </w:tc>
      </w:tr>
      <w:tr w:rsidR="00BD7B8B" w:rsidTr="00BD7B8B">
        <w:tc>
          <w:tcPr>
            <w:tcW w:w="704" w:type="dxa"/>
          </w:tcPr>
          <w:p w:rsidR="00BD7B8B" w:rsidRDefault="00BD7B8B" w:rsidP="00BD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BD7B8B" w:rsidRDefault="00BD7B8B" w:rsidP="00BD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2546" w:type="dxa"/>
          </w:tcPr>
          <w:p w:rsidR="00BD7B8B" w:rsidRDefault="00BD7B8B" w:rsidP="00BD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541 374,39</w:t>
            </w:r>
          </w:p>
        </w:tc>
      </w:tr>
      <w:tr w:rsidR="00BD7B8B" w:rsidTr="00BD7B8B">
        <w:tc>
          <w:tcPr>
            <w:tcW w:w="704" w:type="dxa"/>
          </w:tcPr>
          <w:p w:rsidR="00BD7B8B" w:rsidRDefault="00BD7B8B" w:rsidP="00BD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BD7B8B" w:rsidRDefault="00BD7B8B" w:rsidP="00BD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2546" w:type="dxa"/>
          </w:tcPr>
          <w:p w:rsidR="00BD7B8B" w:rsidRDefault="00BD7B8B" w:rsidP="00BD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17 045,06</w:t>
            </w:r>
          </w:p>
        </w:tc>
      </w:tr>
      <w:tr w:rsidR="00BD7B8B" w:rsidTr="00BD7B8B">
        <w:tc>
          <w:tcPr>
            <w:tcW w:w="704" w:type="dxa"/>
          </w:tcPr>
          <w:p w:rsidR="00BD7B8B" w:rsidRDefault="00BD7B8B" w:rsidP="00BD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BD7B8B" w:rsidRDefault="00BD7B8B" w:rsidP="00BD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2546" w:type="dxa"/>
          </w:tcPr>
          <w:p w:rsidR="00BD7B8B" w:rsidRDefault="00BD7B8B" w:rsidP="00BD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626 285,00</w:t>
            </w:r>
          </w:p>
        </w:tc>
      </w:tr>
      <w:tr w:rsidR="00BD7B8B" w:rsidTr="00BD7B8B">
        <w:tc>
          <w:tcPr>
            <w:tcW w:w="704" w:type="dxa"/>
          </w:tcPr>
          <w:p w:rsidR="00BD7B8B" w:rsidRDefault="00BD7B8B" w:rsidP="00BD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BD7B8B" w:rsidRDefault="00BD7B8B" w:rsidP="00BD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546" w:type="dxa"/>
          </w:tcPr>
          <w:p w:rsidR="00BD7B8B" w:rsidRDefault="00BD7B8B" w:rsidP="00BD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1 683 556,00</w:t>
            </w:r>
          </w:p>
        </w:tc>
      </w:tr>
    </w:tbl>
    <w:p w:rsidR="00BD7B8B" w:rsidRDefault="00BD7B8B" w:rsidP="00BD7B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7B8B" w:rsidRDefault="00BD7B8B" w:rsidP="00BD7B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средств от приносящей доход деятельности </w:t>
      </w:r>
      <w:r w:rsidR="00016C56">
        <w:rPr>
          <w:rFonts w:ascii="Times New Roman" w:hAnsi="Times New Roman" w:cs="Times New Roman"/>
          <w:sz w:val="24"/>
          <w:szCs w:val="24"/>
        </w:rPr>
        <w:t>2 350 353,10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2546"/>
      </w:tblGrid>
      <w:tr w:rsidR="00016C56" w:rsidTr="00163E2B">
        <w:tc>
          <w:tcPr>
            <w:tcW w:w="704" w:type="dxa"/>
          </w:tcPr>
          <w:p w:rsidR="00016C56" w:rsidRDefault="00016C56" w:rsidP="0016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016C56" w:rsidRDefault="00016C56" w:rsidP="0016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2546" w:type="dxa"/>
          </w:tcPr>
          <w:p w:rsidR="00016C56" w:rsidRDefault="00016C56" w:rsidP="0016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16C56" w:rsidTr="00163E2B">
        <w:tc>
          <w:tcPr>
            <w:tcW w:w="704" w:type="dxa"/>
          </w:tcPr>
          <w:p w:rsidR="00016C56" w:rsidRDefault="00016C56" w:rsidP="0016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016C56" w:rsidRDefault="00016C56" w:rsidP="0016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2546" w:type="dxa"/>
          </w:tcPr>
          <w:p w:rsidR="00016C56" w:rsidRDefault="00016C56" w:rsidP="0016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867 837,91</w:t>
            </w:r>
          </w:p>
        </w:tc>
      </w:tr>
      <w:tr w:rsidR="00016C56" w:rsidTr="00163E2B">
        <w:tc>
          <w:tcPr>
            <w:tcW w:w="704" w:type="dxa"/>
          </w:tcPr>
          <w:p w:rsidR="00016C56" w:rsidRDefault="00016C56" w:rsidP="0016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016C56" w:rsidRDefault="00016C56" w:rsidP="0016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2546" w:type="dxa"/>
          </w:tcPr>
          <w:p w:rsidR="00016C56" w:rsidRDefault="00016C56" w:rsidP="0016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129 382,96</w:t>
            </w:r>
          </w:p>
        </w:tc>
      </w:tr>
      <w:tr w:rsidR="00016C56" w:rsidTr="00163E2B">
        <w:tc>
          <w:tcPr>
            <w:tcW w:w="704" w:type="dxa"/>
          </w:tcPr>
          <w:p w:rsidR="00016C56" w:rsidRDefault="00016C56" w:rsidP="00016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016C56" w:rsidRDefault="00016C56" w:rsidP="00016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имуществом</w:t>
            </w:r>
          </w:p>
        </w:tc>
        <w:tc>
          <w:tcPr>
            <w:tcW w:w="2546" w:type="dxa"/>
          </w:tcPr>
          <w:p w:rsidR="00016C56" w:rsidRDefault="00016C56" w:rsidP="00016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263 863,24</w:t>
            </w:r>
          </w:p>
        </w:tc>
      </w:tr>
      <w:tr w:rsidR="00016C56" w:rsidTr="00163E2B">
        <w:tc>
          <w:tcPr>
            <w:tcW w:w="704" w:type="dxa"/>
          </w:tcPr>
          <w:p w:rsidR="00016C56" w:rsidRDefault="00016C56" w:rsidP="0016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016C56" w:rsidRDefault="00016C56" w:rsidP="0016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2546" w:type="dxa"/>
          </w:tcPr>
          <w:p w:rsidR="00016C56" w:rsidRDefault="00016C56" w:rsidP="0016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287 463,81</w:t>
            </w:r>
          </w:p>
        </w:tc>
      </w:tr>
      <w:tr w:rsidR="00016C56" w:rsidTr="00163E2B">
        <w:tc>
          <w:tcPr>
            <w:tcW w:w="704" w:type="dxa"/>
          </w:tcPr>
          <w:p w:rsidR="00016C56" w:rsidRDefault="00016C56" w:rsidP="0016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016C56" w:rsidRDefault="00016C56" w:rsidP="0016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2546" w:type="dxa"/>
          </w:tcPr>
          <w:p w:rsidR="00016C56" w:rsidRDefault="00016C56" w:rsidP="0016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21,29</w:t>
            </w:r>
          </w:p>
        </w:tc>
      </w:tr>
      <w:tr w:rsidR="00016C56" w:rsidTr="00163E2B">
        <w:tc>
          <w:tcPr>
            <w:tcW w:w="704" w:type="dxa"/>
          </w:tcPr>
          <w:p w:rsidR="00016C56" w:rsidRDefault="00016C56" w:rsidP="0016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016C56" w:rsidRDefault="00016C56" w:rsidP="0016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2546" w:type="dxa"/>
          </w:tcPr>
          <w:p w:rsidR="00016C56" w:rsidRDefault="00016C56" w:rsidP="0016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183 425,00</w:t>
            </w:r>
          </w:p>
        </w:tc>
      </w:tr>
      <w:tr w:rsidR="00016C56" w:rsidTr="00163E2B">
        <w:tc>
          <w:tcPr>
            <w:tcW w:w="704" w:type="dxa"/>
          </w:tcPr>
          <w:p w:rsidR="00016C56" w:rsidRDefault="00016C56" w:rsidP="0016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016C56" w:rsidRDefault="00016C56" w:rsidP="0016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546" w:type="dxa"/>
          </w:tcPr>
          <w:p w:rsidR="00016C56" w:rsidRDefault="00016C56" w:rsidP="0016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676 560,36</w:t>
            </w:r>
            <w:bookmarkStart w:id="0" w:name="_GoBack"/>
            <w:bookmarkEnd w:id="0"/>
          </w:p>
        </w:tc>
      </w:tr>
      <w:tr w:rsidR="00016C56" w:rsidTr="00163E2B">
        <w:tc>
          <w:tcPr>
            <w:tcW w:w="704" w:type="dxa"/>
          </w:tcPr>
          <w:p w:rsidR="00016C56" w:rsidRDefault="00016C56" w:rsidP="0016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016C56" w:rsidRDefault="00016C56" w:rsidP="0016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2546" w:type="dxa"/>
          </w:tcPr>
          <w:p w:rsidR="00016C56" w:rsidRDefault="00016C56" w:rsidP="0016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81 116,59</w:t>
            </w:r>
          </w:p>
        </w:tc>
      </w:tr>
      <w:tr w:rsidR="00016C56" w:rsidTr="00163E2B">
        <w:tc>
          <w:tcPr>
            <w:tcW w:w="704" w:type="dxa"/>
          </w:tcPr>
          <w:p w:rsidR="00016C56" w:rsidRDefault="00016C56" w:rsidP="0016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016C56" w:rsidRDefault="00016C56" w:rsidP="0016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2546" w:type="dxa"/>
          </w:tcPr>
          <w:p w:rsidR="00016C56" w:rsidRDefault="00016C56" w:rsidP="0016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162 000,00</w:t>
            </w:r>
          </w:p>
        </w:tc>
      </w:tr>
      <w:tr w:rsidR="00016C56" w:rsidTr="00163E2B">
        <w:tc>
          <w:tcPr>
            <w:tcW w:w="704" w:type="dxa"/>
          </w:tcPr>
          <w:p w:rsidR="00016C56" w:rsidRDefault="00016C56" w:rsidP="0016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016C56" w:rsidRDefault="00016C56" w:rsidP="0016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2546" w:type="dxa"/>
          </w:tcPr>
          <w:p w:rsidR="00016C56" w:rsidRDefault="00016C56" w:rsidP="00163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16 603,38</w:t>
            </w:r>
          </w:p>
        </w:tc>
      </w:tr>
    </w:tbl>
    <w:p w:rsidR="00016C56" w:rsidRPr="00BD7B8B" w:rsidRDefault="00016C56" w:rsidP="00BD7B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16C56" w:rsidRPr="00BD7B8B" w:rsidSect="00BD7B8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30"/>
    <w:rsid w:val="00016C56"/>
    <w:rsid w:val="000C368C"/>
    <w:rsid w:val="00242130"/>
    <w:rsid w:val="00267BFC"/>
    <w:rsid w:val="00584972"/>
    <w:rsid w:val="00996364"/>
    <w:rsid w:val="009E04F9"/>
    <w:rsid w:val="00A2311D"/>
    <w:rsid w:val="00BD7B8B"/>
    <w:rsid w:val="00D9273F"/>
    <w:rsid w:val="00D9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A148"/>
  <w15:chartTrackingRefBased/>
  <w15:docId w15:val="{29AE4198-72E5-40BB-B1BC-985FC8D8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2024-01-21T10:37:00Z</cp:lastPrinted>
  <dcterms:created xsi:type="dcterms:W3CDTF">2024-08-08T16:18:00Z</dcterms:created>
  <dcterms:modified xsi:type="dcterms:W3CDTF">2024-08-08T16:18:00Z</dcterms:modified>
</cp:coreProperties>
</file>